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22ED" w14:textId="243FD8F1" w:rsidR="008D169A" w:rsidRPr="00AD0652" w:rsidRDefault="005002AD" w:rsidP="00A81BB9">
      <w:pPr>
        <w:spacing w:line="276" w:lineRule="auto"/>
        <w:jc w:val="center"/>
        <w:rPr>
          <w:rFonts w:cs="Times New Roman"/>
          <w:b/>
          <w:bCs/>
          <w:sz w:val="36"/>
          <w:szCs w:val="36"/>
        </w:rPr>
      </w:pPr>
      <w:r w:rsidRPr="00AD0652">
        <w:rPr>
          <w:rFonts w:cs="Times New Roman"/>
          <w:b/>
          <w:bCs/>
          <w:sz w:val="36"/>
          <w:szCs w:val="36"/>
        </w:rPr>
        <w:t xml:space="preserve">Dokumentacja </w:t>
      </w:r>
      <w:r w:rsidR="008D169A" w:rsidRPr="00AD0652">
        <w:rPr>
          <w:rFonts w:cs="Times New Roman"/>
          <w:b/>
          <w:bCs/>
          <w:sz w:val="36"/>
          <w:szCs w:val="36"/>
        </w:rPr>
        <w:t xml:space="preserve">planu zadań ochronnych dla obszaru Natura 2000 </w:t>
      </w:r>
      <w:r w:rsidR="00B13E87" w:rsidRPr="00B13E87">
        <w:rPr>
          <w:rFonts w:cs="Times New Roman"/>
          <w:b/>
          <w:bCs/>
          <w:color w:val="EE0000"/>
          <w:sz w:val="36"/>
          <w:szCs w:val="36"/>
        </w:rPr>
        <w:t>…………</w:t>
      </w:r>
      <w:proofErr w:type="gramStart"/>
      <w:r w:rsidR="00B13E87" w:rsidRPr="00B13E87">
        <w:rPr>
          <w:rFonts w:cs="Times New Roman"/>
          <w:b/>
          <w:bCs/>
          <w:color w:val="EE0000"/>
          <w:sz w:val="36"/>
          <w:szCs w:val="36"/>
        </w:rPr>
        <w:t>…….</w:t>
      </w:r>
      <w:proofErr w:type="gramEnd"/>
      <w:r w:rsidR="00B13E87" w:rsidRPr="00B13E87">
        <w:rPr>
          <w:rFonts w:cs="Times New Roman"/>
          <w:b/>
          <w:bCs/>
          <w:color w:val="EE0000"/>
          <w:sz w:val="36"/>
          <w:szCs w:val="36"/>
        </w:rPr>
        <w:t>.</w:t>
      </w:r>
    </w:p>
    <w:p w14:paraId="6E57C483" w14:textId="77777777" w:rsidR="008D169A" w:rsidRPr="00AD0652" w:rsidRDefault="008D169A" w:rsidP="00A81BB9">
      <w:pPr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14:paraId="1CAD82F2" w14:textId="77777777" w:rsidR="00762414" w:rsidRPr="00AD0652" w:rsidRDefault="00762414" w:rsidP="009F5A45">
      <w:pPr>
        <w:pStyle w:val="Standard"/>
        <w:spacing w:line="276" w:lineRule="auto"/>
        <w:rPr>
          <w:lang w:val="pl-PL"/>
        </w:rPr>
      </w:pPr>
    </w:p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9000"/>
      </w:tblGrid>
      <w:tr w:rsidR="00773229" w:rsidRPr="00AD0652" w14:paraId="5BD8BA18" w14:textId="77777777" w:rsidTr="00FB5629">
        <w:trPr>
          <w:trHeight w:val="3572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31EA" w14:textId="77777777" w:rsidR="00773229" w:rsidRPr="00AD0652" w:rsidRDefault="00773229" w:rsidP="0063468A">
            <w:pPr>
              <w:pStyle w:val="Standard"/>
              <w:spacing w:before="120"/>
              <w:rPr>
                <w:rFonts w:ascii="Calibri" w:hAnsi="Calibri"/>
                <w:noProof/>
                <w:sz w:val="20"/>
                <w:lang w:val="pl-PL"/>
              </w:rPr>
            </w:pPr>
          </w:p>
        </w:tc>
      </w:tr>
      <w:tr w:rsidR="00773229" w:rsidRPr="00AD0652" w14:paraId="46DF83F9" w14:textId="77777777" w:rsidTr="00FB5629">
        <w:trPr>
          <w:trHeight w:val="162"/>
          <w:jc w:val="center"/>
        </w:trPr>
        <w:tc>
          <w:tcPr>
            <w:tcW w:w="9000" w:type="dxa"/>
            <w:tcBorders>
              <w:top w:val="single" w:sz="4" w:space="0" w:color="auto"/>
            </w:tcBorders>
          </w:tcPr>
          <w:p w14:paraId="24680DA0" w14:textId="77777777" w:rsidR="00773229" w:rsidRPr="00AD0652" w:rsidRDefault="00773229" w:rsidP="00773229">
            <w:pPr>
              <w:pStyle w:val="Standard"/>
              <w:spacing w:before="20"/>
              <w:ind w:left="-51" w:right="-45"/>
              <w:jc w:val="center"/>
              <w:rPr>
                <w:i/>
                <w:sz w:val="20"/>
                <w:szCs w:val="20"/>
                <w:lang w:val="pl-PL"/>
              </w:rPr>
            </w:pPr>
            <w:r w:rsidRPr="00AD0652">
              <w:rPr>
                <w:i/>
                <w:noProof/>
                <w:sz w:val="20"/>
                <w:lang w:val="pl-PL"/>
              </w:rPr>
              <w:t>Zdjęcie poglądowe + podpis</w:t>
            </w:r>
          </w:p>
        </w:tc>
      </w:tr>
      <w:tr w:rsidR="00773229" w:rsidRPr="00AD0652" w14:paraId="54B3F2ED" w14:textId="77777777" w:rsidTr="00773229">
        <w:trPr>
          <w:trHeight w:val="162"/>
          <w:jc w:val="center"/>
        </w:trPr>
        <w:tc>
          <w:tcPr>
            <w:tcW w:w="9000" w:type="dxa"/>
          </w:tcPr>
          <w:p w14:paraId="07D6C0ED" w14:textId="77777777" w:rsidR="00773229" w:rsidRPr="00AD0652" w:rsidRDefault="00773229" w:rsidP="005002AD">
            <w:pPr>
              <w:pStyle w:val="Standard"/>
              <w:spacing w:before="120" w:line="276" w:lineRule="auto"/>
              <w:jc w:val="center"/>
              <w:rPr>
                <w:b/>
                <w:bCs/>
                <w:lang w:val="pl-PL"/>
              </w:rPr>
            </w:pPr>
            <w:r w:rsidRPr="00AD0652">
              <w:rPr>
                <w:b/>
                <w:bCs/>
                <w:lang w:val="pl-PL"/>
              </w:rPr>
              <w:t>Wykonawca:</w:t>
            </w:r>
          </w:p>
        </w:tc>
      </w:tr>
      <w:tr w:rsidR="00773229" w:rsidRPr="00AD0652" w14:paraId="1588D113" w14:textId="77777777" w:rsidTr="00773229">
        <w:trPr>
          <w:trHeight w:val="162"/>
          <w:jc w:val="center"/>
        </w:trPr>
        <w:tc>
          <w:tcPr>
            <w:tcW w:w="9000" w:type="dxa"/>
          </w:tcPr>
          <w:p w14:paraId="167B5C18" w14:textId="77777777" w:rsidR="00773229" w:rsidRPr="00AD0652" w:rsidRDefault="00EC140A" w:rsidP="00773229">
            <w:pPr>
              <w:pStyle w:val="Standard"/>
              <w:spacing w:before="20"/>
              <w:ind w:left="-51" w:right="-45"/>
              <w:jc w:val="center"/>
              <w:rPr>
                <w:i/>
                <w:noProof/>
                <w:sz w:val="20"/>
                <w:lang w:val="pl-PL"/>
              </w:rPr>
            </w:pPr>
            <w:r w:rsidRPr="00AD0652">
              <w:rPr>
                <w:i/>
                <w:noProof/>
                <w:sz w:val="20"/>
                <w:lang w:val="pl-PL"/>
              </w:rPr>
              <w:t>U</w:t>
            </w:r>
            <w:r w:rsidR="00773229" w:rsidRPr="00AD0652">
              <w:rPr>
                <w:i/>
                <w:noProof/>
                <w:sz w:val="20"/>
                <w:lang w:val="pl-PL"/>
              </w:rPr>
              <w:t>zupełnić</w:t>
            </w:r>
            <w:r w:rsidRPr="00AD0652">
              <w:rPr>
                <w:i/>
                <w:noProof/>
                <w:sz w:val="20"/>
                <w:lang w:val="pl-PL"/>
              </w:rPr>
              <w:t xml:space="preserve"> (nazwa wykonawcy z postępowania + skład zespołu badawczego)</w:t>
            </w:r>
          </w:p>
        </w:tc>
      </w:tr>
    </w:tbl>
    <w:p w14:paraId="3CC97CE6" w14:textId="77777777" w:rsidR="00773229" w:rsidRPr="00AD0652" w:rsidRDefault="00773229" w:rsidP="0063468A">
      <w:pPr>
        <w:pStyle w:val="Standard"/>
        <w:spacing w:line="276" w:lineRule="auto"/>
        <w:jc w:val="center"/>
        <w:rPr>
          <w:b/>
          <w:bCs/>
          <w:lang w:val="pl-PL"/>
        </w:rPr>
      </w:pPr>
    </w:p>
    <w:p w14:paraId="18C969D6" w14:textId="77777777" w:rsidR="000C224C" w:rsidRPr="00AD0652" w:rsidRDefault="00773229" w:rsidP="0063468A">
      <w:pPr>
        <w:pStyle w:val="Standard"/>
        <w:spacing w:line="276" w:lineRule="auto"/>
        <w:jc w:val="center"/>
        <w:rPr>
          <w:b/>
          <w:bCs/>
          <w:lang w:val="pl-PL"/>
        </w:rPr>
      </w:pPr>
      <w:r w:rsidRPr="00AD0652">
        <w:rPr>
          <w:b/>
          <w:bCs/>
          <w:i/>
          <w:lang w:val="pl-PL"/>
        </w:rPr>
        <w:t>miejscowość</w:t>
      </w:r>
      <w:r w:rsidRPr="00AD0652">
        <w:rPr>
          <w:b/>
          <w:bCs/>
          <w:lang w:val="pl-PL"/>
        </w:rPr>
        <w:t xml:space="preserve">, </w:t>
      </w:r>
      <w:r w:rsidRPr="00AD0652">
        <w:rPr>
          <w:b/>
          <w:bCs/>
          <w:i/>
          <w:lang w:val="pl-PL"/>
        </w:rPr>
        <w:t>miesiąc</w:t>
      </w:r>
      <w:r w:rsidR="00EE2293" w:rsidRPr="00AD0652">
        <w:rPr>
          <w:b/>
          <w:bCs/>
          <w:i/>
          <w:lang w:val="pl-PL"/>
        </w:rPr>
        <w:t>, rok</w:t>
      </w:r>
      <w:r w:rsidR="007C5B82" w:rsidRPr="00AD0652">
        <w:rPr>
          <w:b/>
          <w:bCs/>
          <w:lang w:val="pl-PL"/>
        </w:rPr>
        <w:t xml:space="preserve"> </w:t>
      </w:r>
    </w:p>
    <w:p w14:paraId="01EDE7E6" w14:textId="77777777" w:rsidR="000C224C" w:rsidRPr="00AD0652" w:rsidRDefault="000C224C" w:rsidP="0063468A">
      <w:pPr>
        <w:pStyle w:val="Standard"/>
        <w:spacing w:line="276" w:lineRule="auto"/>
        <w:jc w:val="center"/>
        <w:rPr>
          <w:b/>
          <w:bCs/>
          <w:lang w:val="pl-PL"/>
        </w:rPr>
      </w:pPr>
    </w:p>
    <w:p w14:paraId="1EE61C07" w14:textId="77777777" w:rsidR="000C224C" w:rsidRPr="00AD0652" w:rsidRDefault="000C224C" w:rsidP="0063468A">
      <w:pPr>
        <w:pStyle w:val="Standard"/>
        <w:spacing w:line="276" w:lineRule="auto"/>
        <w:jc w:val="center"/>
        <w:rPr>
          <w:b/>
          <w:bCs/>
          <w:lang w:val="pl-PL"/>
        </w:rPr>
      </w:pPr>
      <w:r w:rsidRPr="00AD0652">
        <w:rPr>
          <w:b/>
          <w:bCs/>
          <w:lang w:val="pl-PL"/>
        </w:rPr>
        <w:t xml:space="preserve">Realizacja zadania w ramach projektu </w:t>
      </w:r>
      <w:r w:rsidR="00EE2293" w:rsidRPr="00AD0652">
        <w:rPr>
          <w:b/>
          <w:bCs/>
          <w:lang w:val="pl-PL"/>
        </w:rPr>
        <w:t xml:space="preserve">nr FENX.01.05-IW.01-0106/24 pn. </w:t>
      </w:r>
      <w:r w:rsidR="00730AC8" w:rsidRPr="00AD0652">
        <w:rPr>
          <w:b/>
          <w:bCs/>
          <w:lang w:val="pl-PL"/>
        </w:rPr>
        <w:t>„</w:t>
      </w:r>
      <w:r w:rsidR="00EE2293" w:rsidRPr="00AD0652">
        <w:rPr>
          <w:b/>
          <w:bCs/>
          <w:lang w:val="pl-PL"/>
        </w:rPr>
        <w:t>Aktualizacja planów zadań ochronnych dla obszarów Natura 2000 wra</w:t>
      </w:r>
      <w:r w:rsidR="00730AC8" w:rsidRPr="00AD0652">
        <w:rPr>
          <w:b/>
          <w:bCs/>
          <w:lang w:val="pl-PL"/>
        </w:rPr>
        <w:t>z z prowadzeniem monitoringów”</w:t>
      </w:r>
    </w:p>
    <w:p w14:paraId="04B8EF6A" w14:textId="77777777" w:rsidR="0063468A" w:rsidRPr="00AD0652" w:rsidRDefault="007C5B82" w:rsidP="0063468A">
      <w:pPr>
        <w:pStyle w:val="Standard"/>
        <w:spacing w:line="276" w:lineRule="auto"/>
        <w:jc w:val="center"/>
        <w:rPr>
          <w:b/>
          <w:sz w:val="2"/>
          <w:szCs w:val="2"/>
          <w:lang w:val="pl-PL"/>
        </w:rPr>
      </w:pPr>
      <w:r w:rsidRPr="00AD0652">
        <w:rPr>
          <w:b/>
          <w:lang w:val="pl-PL"/>
        </w:rPr>
        <w:br w:type="page"/>
      </w:r>
    </w:p>
    <w:p w14:paraId="45C57246" w14:textId="77777777" w:rsidR="009C47E6" w:rsidRPr="00AD0652" w:rsidRDefault="001470BF" w:rsidP="0063468A">
      <w:pPr>
        <w:pStyle w:val="Standard"/>
        <w:spacing w:line="276" w:lineRule="auto"/>
        <w:rPr>
          <w:b/>
          <w:lang w:val="pl-PL"/>
        </w:rPr>
      </w:pPr>
      <w:r w:rsidRPr="00AD0652">
        <w:rPr>
          <w:b/>
          <w:lang w:val="pl-PL"/>
        </w:rPr>
        <w:lastRenderedPageBreak/>
        <w:t xml:space="preserve">0. </w:t>
      </w:r>
      <w:r w:rsidR="009C47E6" w:rsidRPr="00AD0652">
        <w:rPr>
          <w:b/>
          <w:lang w:val="pl-PL"/>
        </w:rPr>
        <w:t xml:space="preserve">Spis treści </w:t>
      </w:r>
    </w:p>
    <w:p w14:paraId="42BDCD2F" w14:textId="77777777" w:rsidR="009C47E6" w:rsidRPr="00AD0652" w:rsidRDefault="009C47E6" w:rsidP="009C47E6">
      <w:pPr>
        <w:pStyle w:val="Nagwek"/>
        <w:tabs>
          <w:tab w:val="clear" w:pos="4153"/>
          <w:tab w:val="clear" w:pos="8306"/>
        </w:tabs>
        <w:jc w:val="both"/>
        <w:rPr>
          <w:rFonts w:ascii="Times New Roman" w:hAnsi="Times New Roman"/>
          <w:sz w:val="18"/>
          <w:szCs w:val="18"/>
          <w:lang w:val="pl-PL"/>
        </w:rPr>
      </w:pPr>
      <w:r w:rsidRPr="00AD0652">
        <w:rPr>
          <w:rFonts w:ascii="Times New Roman" w:hAnsi="Times New Roman"/>
          <w:i/>
          <w:sz w:val="18"/>
          <w:szCs w:val="18"/>
          <w:lang w:val="pl-PL"/>
        </w:rPr>
        <w:t>Dla dokumentów w formacie PDF, w których tworzony będzie spis treści, zaleca się wykonanie tzw. aktywnego spisu treści - odnośników do poszczególnych sekcji dokumentów pozwalające na przyśpieszenie i optymalizację pracy na obszernych dokumentach</w:t>
      </w:r>
      <w:r w:rsidRPr="00AD0652">
        <w:rPr>
          <w:rFonts w:ascii="Times New Roman" w:hAnsi="Times New Roman"/>
          <w:sz w:val="18"/>
          <w:szCs w:val="18"/>
          <w:lang w:val="pl-PL"/>
        </w:rPr>
        <w:t xml:space="preserve">. </w:t>
      </w:r>
    </w:p>
    <w:p w14:paraId="0675512E" w14:textId="77777777" w:rsidR="00CF6792" w:rsidRPr="00AD0652" w:rsidRDefault="00CF6792" w:rsidP="009C47E6">
      <w:pPr>
        <w:pStyle w:val="Nagwek"/>
        <w:tabs>
          <w:tab w:val="clear" w:pos="4153"/>
          <w:tab w:val="clear" w:pos="8306"/>
        </w:tabs>
        <w:jc w:val="both"/>
        <w:rPr>
          <w:b/>
          <w:bCs/>
          <w:lang w:val="pl-PL"/>
        </w:rPr>
      </w:pPr>
    </w:p>
    <w:p w14:paraId="5DB801AA" w14:textId="77777777" w:rsidR="00CF6792" w:rsidRPr="00AD0652" w:rsidRDefault="00CF6792" w:rsidP="009C47E6">
      <w:pPr>
        <w:pStyle w:val="Nagwek"/>
        <w:tabs>
          <w:tab w:val="clear" w:pos="4153"/>
          <w:tab w:val="clear" w:pos="8306"/>
        </w:tabs>
        <w:jc w:val="both"/>
        <w:rPr>
          <w:rFonts w:ascii="Times New Roman" w:hAnsi="Times New Roman"/>
          <w:sz w:val="18"/>
          <w:szCs w:val="18"/>
          <w:lang w:val="pl-PL"/>
        </w:rPr>
      </w:pPr>
    </w:p>
    <w:p w14:paraId="7724BA2F" w14:textId="77777777" w:rsidR="00321928" w:rsidRPr="00AD0652" w:rsidRDefault="00321928">
      <w:pPr>
        <w:pStyle w:val="Nagwekspisutreci"/>
        <w:rPr>
          <w:rFonts w:ascii="Times New Roman" w:hAnsi="Times New Roman"/>
          <w:b/>
          <w:color w:val="auto"/>
        </w:rPr>
      </w:pPr>
      <w:r w:rsidRPr="00AD0652">
        <w:rPr>
          <w:rFonts w:ascii="Times New Roman" w:hAnsi="Times New Roman"/>
          <w:b/>
          <w:color w:val="auto"/>
        </w:rPr>
        <w:t>Spis treści</w:t>
      </w:r>
    </w:p>
    <w:p w14:paraId="57079EB3" w14:textId="77777777" w:rsidR="00262B8A" w:rsidRPr="00AD0652" w:rsidRDefault="00321928">
      <w:pPr>
        <w:pStyle w:val="Spistreci1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r w:rsidRPr="00AD0652">
        <w:rPr>
          <w:b/>
          <w:bCs/>
        </w:rPr>
        <w:fldChar w:fldCharType="begin"/>
      </w:r>
      <w:r w:rsidRPr="00AD0652">
        <w:rPr>
          <w:b/>
          <w:bCs/>
        </w:rPr>
        <w:instrText xml:space="preserve"> TOC \o "1-3" \h \z \u </w:instrText>
      </w:r>
      <w:r w:rsidRPr="00AD0652">
        <w:rPr>
          <w:b/>
          <w:bCs/>
        </w:rPr>
        <w:fldChar w:fldCharType="separate"/>
      </w:r>
      <w:hyperlink w:anchor="_Toc107563765" w:history="1">
        <w:r w:rsidR="00262B8A" w:rsidRPr="00AD0652">
          <w:rPr>
            <w:rStyle w:val="Hipercze"/>
            <w:noProof/>
          </w:rPr>
          <w:t>1.5. Przedmioty ochrony wg obowiązującego SDF</w:t>
        </w:r>
        <w:r w:rsidR="00262B8A" w:rsidRPr="00AD0652">
          <w:rPr>
            <w:noProof/>
            <w:webHidden/>
          </w:rPr>
          <w:tab/>
        </w:r>
        <w:r w:rsidR="00262B8A" w:rsidRPr="00AD0652">
          <w:rPr>
            <w:noProof/>
            <w:webHidden/>
          </w:rPr>
          <w:fldChar w:fldCharType="begin"/>
        </w:r>
        <w:r w:rsidR="00262B8A" w:rsidRPr="00AD0652">
          <w:rPr>
            <w:noProof/>
            <w:webHidden/>
          </w:rPr>
          <w:instrText xml:space="preserve"> PAGEREF _Toc107563765 \h </w:instrText>
        </w:r>
        <w:r w:rsidR="00262B8A" w:rsidRPr="00AD0652">
          <w:rPr>
            <w:noProof/>
            <w:webHidden/>
          </w:rPr>
        </w:r>
        <w:r w:rsidR="00262B8A" w:rsidRPr="00AD0652">
          <w:rPr>
            <w:noProof/>
            <w:webHidden/>
          </w:rPr>
          <w:fldChar w:fldCharType="separate"/>
        </w:r>
        <w:r w:rsidR="00262B8A" w:rsidRPr="00AD0652">
          <w:rPr>
            <w:noProof/>
            <w:webHidden/>
          </w:rPr>
          <w:t>3</w:t>
        </w:r>
        <w:r w:rsidR="00262B8A" w:rsidRPr="00AD0652">
          <w:rPr>
            <w:noProof/>
            <w:webHidden/>
          </w:rPr>
          <w:fldChar w:fldCharType="end"/>
        </w:r>
      </w:hyperlink>
    </w:p>
    <w:p w14:paraId="5A601C28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66" w:history="1">
        <w:r w:rsidRPr="00AD0652">
          <w:rPr>
            <w:rStyle w:val="Hipercze"/>
            <w:noProof/>
          </w:rPr>
          <w:t>1.5.1. Siedliska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_Toc107563766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3</w:t>
        </w:r>
        <w:r w:rsidRPr="00AD0652">
          <w:rPr>
            <w:noProof/>
            <w:webHidden/>
          </w:rPr>
          <w:fldChar w:fldCharType="end"/>
        </w:r>
      </w:hyperlink>
    </w:p>
    <w:p w14:paraId="34251049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67" w:history="1">
        <w:r w:rsidRPr="00AD0652">
          <w:rPr>
            <w:rStyle w:val="Hipercze"/>
            <w:noProof/>
          </w:rPr>
          <w:t>1.5.2. Gatunki roślin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_Toc107563767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3</w:t>
        </w:r>
        <w:r w:rsidRPr="00AD0652">
          <w:rPr>
            <w:noProof/>
            <w:webHidden/>
          </w:rPr>
          <w:fldChar w:fldCharType="end"/>
        </w:r>
      </w:hyperlink>
    </w:p>
    <w:p w14:paraId="0CEE8DA0" w14:textId="70294DD3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68" w:history="1">
        <w:r w:rsidRPr="00AD0652">
          <w:rPr>
            <w:rStyle w:val="Hipercze"/>
            <w:noProof/>
          </w:rPr>
          <w:t>1.5.3. Gatunki zwierząt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_Toc107563768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3</w:t>
        </w:r>
        <w:r w:rsidRPr="00AD0652">
          <w:rPr>
            <w:noProof/>
            <w:webHidden/>
          </w:rPr>
          <w:fldChar w:fldCharType="end"/>
        </w:r>
      </w:hyperlink>
    </w:p>
    <w:p w14:paraId="36BBE314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69" w:history="1">
        <w:r w:rsidRPr="00AD0652">
          <w:rPr>
            <w:rStyle w:val="Hipercze"/>
            <w:rFonts w:cs="Times New Roman"/>
            <w:noProof/>
          </w:rPr>
          <w:t>2.1. Ogólna charakterystyka obszaru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_Toc107563769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</w:t>
        </w:r>
        <w:r w:rsidRPr="00AD0652">
          <w:rPr>
            <w:noProof/>
            <w:webHidden/>
          </w:rPr>
          <w:fldChar w:fldCharType="end"/>
        </w:r>
      </w:hyperlink>
    </w:p>
    <w:p w14:paraId="610359B2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0" w:history="1">
        <w:r w:rsidRPr="00AD0652">
          <w:rPr>
            <w:rStyle w:val="Hipercze"/>
            <w:rFonts w:cs="Times New Roman"/>
            <w:noProof/>
          </w:rPr>
          <w:t>2.4. Istniejące i projektowane plany/programy/projekty dotyczące zagospodarowania przestrzennego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_Toc107563770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5</w:t>
        </w:r>
        <w:r w:rsidRPr="00AD0652">
          <w:rPr>
            <w:noProof/>
            <w:webHidden/>
          </w:rPr>
          <w:fldChar w:fldCharType="end"/>
        </w:r>
      </w:hyperlink>
    </w:p>
    <w:p w14:paraId="5894DCED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1" w:history="1">
        <w:r w:rsidRPr="00AD0652">
          <w:rPr>
            <w:rStyle w:val="Hipercze"/>
            <w:rFonts w:cs="Times New Roman"/>
            <w:noProof/>
          </w:rPr>
          <w:t>2.5. Informacja o przedmiotach ochrony objętych Planem wraz z zakresem prac terenowych – dane zweryfikowane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_Toc107563771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5</w:t>
        </w:r>
        <w:r w:rsidRPr="00AD0652">
          <w:rPr>
            <w:noProof/>
            <w:webHidden/>
          </w:rPr>
          <w:fldChar w:fldCharType="end"/>
        </w:r>
      </w:hyperlink>
    </w:p>
    <w:p w14:paraId="61EC5314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2" w:history="1">
        <w:r w:rsidRPr="00AD0652">
          <w:rPr>
            <w:rStyle w:val="Hipercze"/>
            <w:noProof/>
          </w:rPr>
          <w:t>2.5.1. Typy siedlisk przyrodniczych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_Toc107563772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6</w:t>
        </w:r>
        <w:r w:rsidRPr="00AD0652">
          <w:rPr>
            <w:noProof/>
            <w:webHidden/>
          </w:rPr>
          <w:fldChar w:fldCharType="end"/>
        </w:r>
      </w:hyperlink>
    </w:p>
    <w:p w14:paraId="423BFE15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3" w:history="1">
        <w:r w:rsidRPr="00AD0652">
          <w:rPr>
            <w:rStyle w:val="Hipercze"/>
            <w:noProof/>
          </w:rPr>
          <w:t>2.5.2. Gatunki roślin i ich siedliska występujące na terenie obszaru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_Toc107563773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9</w:t>
        </w:r>
        <w:r w:rsidRPr="00AD0652">
          <w:rPr>
            <w:noProof/>
            <w:webHidden/>
          </w:rPr>
          <w:fldChar w:fldCharType="end"/>
        </w:r>
      </w:hyperlink>
    </w:p>
    <w:p w14:paraId="128F40FA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4" w:history="1">
        <w:r w:rsidRPr="00AD0652">
          <w:rPr>
            <w:rStyle w:val="Hipercze"/>
            <w:noProof/>
          </w:rPr>
          <w:t>2.5.3. Gatunki zwierząt (bez ptaków) i ich siedliska występujące na terenie obszaru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_Toc107563774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10</w:t>
        </w:r>
        <w:r w:rsidRPr="00AD0652">
          <w:rPr>
            <w:noProof/>
            <w:webHidden/>
          </w:rPr>
          <w:fldChar w:fldCharType="end"/>
        </w:r>
      </w:hyperlink>
    </w:p>
    <w:p w14:paraId="1CBC6607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5" w:history="1">
        <w:r w:rsidRPr="00AD0652">
          <w:rPr>
            <w:rStyle w:val="Hipercze"/>
            <w:rFonts w:cs="Times New Roman"/>
            <w:noProof/>
          </w:rPr>
          <w:t>3. Stan ochrony przedmiotów ochrony objętych Planem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_Toc107563775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12</w:t>
        </w:r>
        <w:r w:rsidRPr="00AD0652">
          <w:rPr>
            <w:noProof/>
            <w:webHidden/>
          </w:rPr>
          <w:fldChar w:fldCharType="end"/>
        </w:r>
      </w:hyperlink>
    </w:p>
    <w:p w14:paraId="02A2DEA8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6" w:history="1">
        <w:r w:rsidRPr="00AD0652">
          <w:rPr>
            <w:rStyle w:val="Hipercze"/>
            <w:noProof/>
          </w:rPr>
          <w:t>3.1. Rzeczywisty stan ochrony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_Toc107563776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12</w:t>
        </w:r>
        <w:r w:rsidRPr="00AD0652">
          <w:rPr>
            <w:noProof/>
            <w:webHidden/>
          </w:rPr>
          <w:fldChar w:fldCharType="end"/>
        </w:r>
      </w:hyperlink>
    </w:p>
    <w:p w14:paraId="3D448AC7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7" w:history="1">
        <w:r w:rsidRPr="00AD0652">
          <w:rPr>
            <w:rStyle w:val="Hipercze"/>
            <w:noProof/>
          </w:rPr>
          <w:t>3.2. Referencyjny stan ochrony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_Toc107563777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29</w:t>
        </w:r>
        <w:r w:rsidRPr="00AD0652">
          <w:rPr>
            <w:noProof/>
            <w:webHidden/>
          </w:rPr>
          <w:fldChar w:fldCharType="end"/>
        </w:r>
      </w:hyperlink>
    </w:p>
    <w:p w14:paraId="098CD388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8" w:history="1">
        <w:r w:rsidRPr="00AD0652">
          <w:rPr>
            <w:rStyle w:val="Hipercze"/>
            <w:rFonts w:cs="Times New Roman"/>
            <w:noProof/>
          </w:rPr>
          <w:t>4. Analiza zagrożeń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_Toc107563778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34</w:t>
        </w:r>
        <w:r w:rsidRPr="00AD0652">
          <w:rPr>
            <w:noProof/>
            <w:webHidden/>
          </w:rPr>
          <w:fldChar w:fldCharType="end"/>
        </w:r>
      </w:hyperlink>
    </w:p>
    <w:p w14:paraId="7A9BCDB6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79" w:history="1">
        <w:r w:rsidRPr="00AD0652">
          <w:rPr>
            <w:rStyle w:val="Hipercze"/>
            <w:rFonts w:cs="Times New Roman"/>
            <w:noProof/>
          </w:rPr>
          <w:t>5. Cele działań ochronnych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_Toc107563779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35</w:t>
        </w:r>
        <w:r w:rsidRPr="00AD0652">
          <w:rPr>
            <w:noProof/>
            <w:webHidden/>
          </w:rPr>
          <w:fldChar w:fldCharType="end"/>
        </w:r>
      </w:hyperlink>
    </w:p>
    <w:p w14:paraId="462FBFFE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0" w:history="1">
        <w:r w:rsidRPr="00AD0652">
          <w:rPr>
            <w:rStyle w:val="Hipercze"/>
            <w:rFonts w:cs="Times New Roman"/>
            <w:noProof/>
          </w:rPr>
          <w:t>6. Ustalenie działań ochronnych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_Toc107563780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42</w:t>
        </w:r>
        <w:r w:rsidRPr="00AD0652">
          <w:rPr>
            <w:noProof/>
            <w:webHidden/>
          </w:rPr>
          <w:fldChar w:fldCharType="end"/>
        </w:r>
      </w:hyperlink>
    </w:p>
    <w:p w14:paraId="30E55D4C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1" w:history="1">
        <w:r w:rsidRPr="00AD0652">
          <w:rPr>
            <w:rStyle w:val="Hipercze"/>
            <w:rFonts w:cs="Times New Roman"/>
            <w:noProof/>
          </w:rPr>
          <w:t>7. Wskazania do dokumentów planistycznych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_Toc107563781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44</w:t>
        </w:r>
        <w:r w:rsidRPr="00AD0652">
          <w:rPr>
            <w:noProof/>
            <w:webHidden/>
          </w:rPr>
          <w:fldChar w:fldCharType="end"/>
        </w:r>
      </w:hyperlink>
    </w:p>
    <w:p w14:paraId="6A390745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2" w:history="1">
        <w:r w:rsidRPr="00AD0652">
          <w:rPr>
            <w:rStyle w:val="Hipercze"/>
            <w:rFonts w:cs="Times New Roman"/>
            <w:noProof/>
          </w:rPr>
          <w:t>8. Przesłanki sporządzenia planu ochrony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_Toc107563782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44</w:t>
        </w:r>
        <w:r w:rsidRPr="00AD0652">
          <w:rPr>
            <w:noProof/>
            <w:webHidden/>
          </w:rPr>
          <w:fldChar w:fldCharType="end"/>
        </w:r>
      </w:hyperlink>
    </w:p>
    <w:p w14:paraId="28D8DA07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3" w:history="1">
        <w:r w:rsidRPr="00AD0652">
          <w:rPr>
            <w:rStyle w:val="Hipercze"/>
            <w:rFonts w:cs="Times New Roman"/>
            <w:noProof/>
          </w:rPr>
          <w:t>9. Projekt weryfikacji SDF obszaru i jego granic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_Toc107563783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44</w:t>
        </w:r>
        <w:r w:rsidRPr="00AD0652">
          <w:rPr>
            <w:noProof/>
            <w:webHidden/>
          </w:rPr>
          <w:fldChar w:fldCharType="end"/>
        </w:r>
      </w:hyperlink>
    </w:p>
    <w:p w14:paraId="223110F7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4" w:history="1">
        <w:r w:rsidRPr="00AD0652">
          <w:rPr>
            <w:rStyle w:val="Hipercze"/>
            <w:noProof/>
          </w:rPr>
          <w:t>9.1. Projekt zmiany SDF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_Toc107563784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44</w:t>
        </w:r>
        <w:r w:rsidRPr="00AD0652">
          <w:rPr>
            <w:noProof/>
            <w:webHidden/>
          </w:rPr>
          <w:fldChar w:fldCharType="end"/>
        </w:r>
      </w:hyperlink>
    </w:p>
    <w:p w14:paraId="4F64A613" w14:textId="77777777" w:rsidR="00262B8A" w:rsidRPr="00AD0652" w:rsidRDefault="00262B8A">
      <w:pPr>
        <w:pStyle w:val="Spistreci3"/>
        <w:tabs>
          <w:tab w:val="right" w:leader="dot" w:pos="14559"/>
        </w:tabs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5" w:history="1">
        <w:r w:rsidRPr="00AD0652">
          <w:rPr>
            <w:rStyle w:val="Hipercze"/>
            <w:noProof/>
          </w:rPr>
          <w:t>9.2. Projekt zmiany granicy obszaru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_Toc107563785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45</w:t>
        </w:r>
        <w:r w:rsidRPr="00AD0652">
          <w:rPr>
            <w:noProof/>
            <w:webHidden/>
          </w:rPr>
          <w:fldChar w:fldCharType="end"/>
        </w:r>
      </w:hyperlink>
    </w:p>
    <w:p w14:paraId="634418A4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6" w:history="1">
        <w:r w:rsidRPr="00AD0652">
          <w:rPr>
            <w:rStyle w:val="Hipercze"/>
            <w:rFonts w:cs="Times New Roman"/>
            <w:noProof/>
          </w:rPr>
          <w:t>12. Literatura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_Toc107563786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45</w:t>
        </w:r>
        <w:r w:rsidRPr="00AD0652">
          <w:rPr>
            <w:noProof/>
            <w:webHidden/>
          </w:rPr>
          <w:fldChar w:fldCharType="end"/>
        </w:r>
      </w:hyperlink>
    </w:p>
    <w:p w14:paraId="46724171" w14:textId="77777777" w:rsidR="00262B8A" w:rsidRPr="00AD0652" w:rsidRDefault="00262B8A">
      <w:pPr>
        <w:pStyle w:val="Spistreci2"/>
        <w:rPr>
          <w:rFonts w:ascii="Calibri" w:eastAsia="Times New Roman" w:hAnsi="Calibri" w:cs="Times New Roman"/>
          <w:noProof/>
          <w:kern w:val="0"/>
          <w:sz w:val="22"/>
          <w:szCs w:val="22"/>
        </w:rPr>
      </w:pPr>
      <w:hyperlink w:anchor="_Toc107563787" w:history="1">
        <w:r w:rsidRPr="00AD0652">
          <w:rPr>
            <w:rStyle w:val="Hipercze"/>
            <w:rFonts w:cs="Times New Roman"/>
            <w:noProof/>
          </w:rPr>
          <w:t>Załączniki</w:t>
        </w:r>
        <w:r w:rsidRPr="00AD0652">
          <w:rPr>
            <w:noProof/>
            <w:webHidden/>
          </w:rPr>
          <w:tab/>
        </w:r>
        <w:r w:rsidRPr="00AD0652">
          <w:rPr>
            <w:noProof/>
            <w:webHidden/>
          </w:rPr>
          <w:fldChar w:fldCharType="begin"/>
        </w:r>
        <w:r w:rsidRPr="00AD0652">
          <w:rPr>
            <w:noProof/>
            <w:webHidden/>
          </w:rPr>
          <w:instrText xml:space="preserve"> PAGEREF _Toc107563787 \h </w:instrText>
        </w:r>
        <w:r w:rsidRPr="00AD0652">
          <w:rPr>
            <w:noProof/>
            <w:webHidden/>
          </w:rPr>
        </w:r>
        <w:r w:rsidRPr="00AD0652">
          <w:rPr>
            <w:noProof/>
            <w:webHidden/>
          </w:rPr>
          <w:fldChar w:fldCharType="separate"/>
        </w:r>
        <w:r w:rsidRPr="00AD0652">
          <w:rPr>
            <w:noProof/>
            <w:webHidden/>
          </w:rPr>
          <w:t>46</w:t>
        </w:r>
        <w:r w:rsidRPr="00AD0652">
          <w:rPr>
            <w:noProof/>
            <w:webHidden/>
          </w:rPr>
          <w:fldChar w:fldCharType="end"/>
        </w:r>
      </w:hyperlink>
    </w:p>
    <w:p w14:paraId="28455B2D" w14:textId="77777777" w:rsidR="001470BF" w:rsidRPr="00AD0652" w:rsidRDefault="00321928" w:rsidP="00704F97">
      <w:r w:rsidRPr="00AD0652">
        <w:rPr>
          <w:b/>
          <w:bCs/>
        </w:rPr>
        <w:fldChar w:fldCharType="end"/>
      </w:r>
    </w:p>
    <w:p w14:paraId="406D946A" w14:textId="77777777" w:rsidR="00CB211F" w:rsidRPr="00227AF1" w:rsidRDefault="00CB211F" w:rsidP="00CB211F">
      <w:pPr>
        <w:pStyle w:val="Standard"/>
        <w:numPr>
          <w:ilvl w:val="0"/>
          <w:numId w:val="42"/>
        </w:numPr>
        <w:tabs>
          <w:tab w:val="left" w:pos="480"/>
        </w:tabs>
        <w:spacing w:line="360" w:lineRule="auto"/>
        <w:ind w:left="480" w:hanging="480"/>
        <w:rPr>
          <w:b/>
          <w:bCs/>
          <w:lang w:val="pl-PL"/>
        </w:rPr>
      </w:pPr>
      <w:r w:rsidRPr="00227AF1">
        <w:rPr>
          <w:b/>
          <w:bCs/>
          <w:lang w:val="pl-PL"/>
        </w:rPr>
        <w:t>Etap wstępny pracy nad Planem</w:t>
      </w:r>
    </w:p>
    <w:p w14:paraId="46E376E8" w14:textId="77777777" w:rsidR="00CB211F" w:rsidRPr="00227AF1" w:rsidRDefault="00CB211F" w:rsidP="00CB211F">
      <w:pPr>
        <w:pStyle w:val="Standard"/>
        <w:numPr>
          <w:ilvl w:val="1"/>
          <w:numId w:val="24"/>
        </w:numPr>
        <w:spacing w:line="360" w:lineRule="auto"/>
        <w:rPr>
          <w:b/>
          <w:bCs/>
          <w:lang w:val="pl-PL"/>
        </w:rPr>
      </w:pPr>
      <w:r w:rsidRPr="00227AF1">
        <w:rPr>
          <w:b/>
          <w:bCs/>
          <w:lang w:val="pl-PL"/>
        </w:rPr>
        <w:t>Informacje ogólne</w:t>
      </w:r>
    </w:p>
    <w:tbl>
      <w:tblPr>
        <w:tblW w:w="1390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1"/>
        <w:gridCol w:w="10593"/>
      </w:tblGrid>
      <w:tr w:rsidR="00CB211F" w:rsidRPr="00227AF1" w14:paraId="4AAFCBCA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784D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Nazwa obszaru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4E988" w14:textId="77777777" w:rsidR="00CB211F" w:rsidRPr="00227AF1" w:rsidRDefault="00CB211F" w:rsidP="009140A7">
            <w:pPr>
              <w:pStyle w:val="Standard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Zgodnie z aktualnym SDF </w:t>
            </w:r>
          </w:p>
        </w:tc>
      </w:tr>
      <w:tr w:rsidR="00CB211F" w:rsidRPr="00227AF1" w14:paraId="76594D79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E5DD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Kod obszaru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43530" w14:textId="77777777" w:rsidR="00CB211F" w:rsidRPr="00227AF1" w:rsidRDefault="00CB211F" w:rsidP="009140A7">
            <w:pPr>
              <w:pStyle w:val="Standard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Zgodnie z aktualnym SDF </w:t>
            </w:r>
          </w:p>
        </w:tc>
      </w:tr>
      <w:tr w:rsidR="00CB211F" w:rsidRPr="00227AF1" w14:paraId="50D2F3F9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E0F65" w14:textId="77777777" w:rsidR="00CB211F" w:rsidRPr="00227AF1" w:rsidRDefault="00CB211F" w:rsidP="009140A7">
            <w:pPr>
              <w:pStyle w:val="Standard"/>
              <w:snapToGrid w:val="0"/>
            </w:pPr>
            <w:r w:rsidRPr="00227AF1">
              <w:rPr>
                <w:b/>
                <w:bCs/>
                <w:lang w:val="pl-PL"/>
              </w:rPr>
              <w:t>Opis granic obszaru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17A05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Numeryczny wektor granic GIS </w:t>
            </w:r>
          </w:p>
        </w:tc>
      </w:tr>
      <w:tr w:rsidR="00CB211F" w:rsidRPr="00227AF1" w14:paraId="3BF5DC64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66F59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SDF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A85A4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Plik PDF SDF stanowiący załącznik nr… </w:t>
            </w:r>
          </w:p>
        </w:tc>
      </w:tr>
      <w:tr w:rsidR="00CB211F" w:rsidRPr="00227AF1" w14:paraId="0A7246B1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4ACE3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Położenie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6205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>Nazwa województw/a, powiatów/u, gmin/y np. (woj. pomorskie, pow. wejherowski, gm. Choczewo).</w:t>
            </w:r>
          </w:p>
        </w:tc>
      </w:tr>
      <w:tr w:rsidR="00CB211F" w:rsidRPr="00227AF1" w14:paraId="7BF31161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EA4DA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/>
                <w:bCs/>
                <w:lang w:val="pl-PL"/>
              </w:rPr>
              <w:t>Powierzchnia obszaru (w ha)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73403" w14:textId="77777777" w:rsidR="00CB211F" w:rsidRPr="00227AF1" w:rsidRDefault="00CB211F" w:rsidP="009140A7">
            <w:pPr>
              <w:pStyle w:val="Standard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Na podstawie SDF </w:t>
            </w:r>
          </w:p>
        </w:tc>
      </w:tr>
      <w:tr w:rsidR="00CB211F" w:rsidRPr="00227AF1" w14:paraId="4FD41AC1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EC294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Status prawny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B89DA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Określenie czy to jest obszar wyznaczony w drodze rozporządzenia jako SOO/OSO, czy jako obszar mający znaczenie dla Wspólnoty, czy proponowany OZW wraz z podaniem terminu. </w:t>
            </w:r>
          </w:p>
        </w:tc>
      </w:tr>
      <w:tr w:rsidR="00CB211F" w:rsidRPr="00227AF1" w14:paraId="1132D20C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33E8D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Termin przystąpienia do sporządzenia Planu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35D65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Data ogłoszenia o przystąpieniu do sporządzenia Planu. Podana data powinna zostać zapisana w formacie </w:t>
            </w:r>
            <w:proofErr w:type="spellStart"/>
            <w:r w:rsidRPr="00227AF1">
              <w:rPr>
                <w:bCs/>
                <w:i/>
                <w:u w:val="single"/>
                <w:lang w:val="pl-PL"/>
              </w:rPr>
              <w:t>dd</w:t>
            </w:r>
            <w:proofErr w:type="spellEnd"/>
            <w:r w:rsidRPr="00227AF1">
              <w:rPr>
                <w:bCs/>
                <w:i/>
                <w:u w:val="single"/>
                <w:lang w:val="pl-PL"/>
              </w:rPr>
              <w:t xml:space="preserve"> </w:t>
            </w:r>
            <w:r w:rsidRPr="00227AF1">
              <w:rPr>
                <w:bCs/>
                <w:i/>
                <w:lang w:val="pl-PL"/>
              </w:rPr>
              <w:t xml:space="preserve">- </w:t>
            </w:r>
            <w:r w:rsidRPr="00227AF1">
              <w:rPr>
                <w:bCs/>
                <w:i/>
                <w:u w:val="single"/>
                <w:lang w:val="pl-PL"/>
              </w:rPr>
              <w:t>mm</w:t>
            </w:r>
            <w:r w:rsidRPr="00227AF1">
              <w:rPr>
                <w:bCs/>
                <w:i/>
                <w:lang w:val="pl-PL"/>
              </w:rPr>
              <w:t xml:space="preserve"> – </w:t>
            </w:r>
            <w:proofErr w:type="spellStart"/>
            <w:r w:rsidRPr="00227AF1">
              <w:rPr>
                <w:bCs/>
                <w:i/>
                <w:u w:val="single"/>
                <w:lang w:val="pl-PL"/>
              </w:rPr>
              <w:t>rrrr</w:t>
            </w:r>
            <w:proofErr w:type="spellEnd"/>
            <w:r w:rsidRPr="00227AF1">
              <w:rPr>
                <w:bCs/>
                <w:i/>
                <w:u w:val="single"/>
                <w:lang w:val="pl-PL"/>
              </w:rPr>
              <w:t xml:space="preserve"> </w:t>
            </w:r>
          </w:p>
        </w:tc>
      </w:tr>
      <w:tr w:rsidR="00CB211F" w:rsidRPr="00227AF1" w14:paraId="64782C52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DC95B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Wykonawca projektu Planu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594A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Nazwa firmy, dane kontaktowe (e-mail i telefon); Zespół autorski (imię i nazwisko głównych autorów opracowania) </w:t>
            </w:r>
          </w:p>
        </w:tc>
      </w:tr>
      <w:tr w:rsidR="00CB211F" w:rsidRPr="00227AF1" w14:paraId="086BEBA1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27B8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Planista Regionalny / Osoba odpowiedzialna w RDOŚ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A732" w14:textId="77777777" w:rsidR="00CB211F" w:rsidRPr="00227AF1" w:rsidRDefault="00CB211F" w:rsidP="009140A7">
            <w:pPr>
              <w:pStyle w:val="Standard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 xml:space="preserve">Imię i nazwisko, dane kontaktowe (e-mail i telefon)w formacie: Janina Nowak, </w:t>
            </w:r>
            <w:hyperlink r:id="rId8" w:history="1">
              <w:r w:rsidRPr="00227AF1">
                <w:rPr>
                  <w:rStyle w:val="Hipercze"/>
                  <w:bCs/>
                  <w:i/>
                  <w:color w:val="auto"/>
                  <w:lang w:val="pl-PL"/>
                </w:rPr>
                <w:t>janina.nowak@poczta.pl</w:t>
              </w:r>
            </w:hyperlink>
            <w:r w:rsidRPr="00227AF1">
              <w:rPr>
                <w:bCs/>
                <w:i/>
                <w:lang w:val="pl-PL"/>
              </w:rPr>
              <w:t xml:space="preserve"> , +48221234567, +48600000000.</w:t>
            </w:r>
          </w:p>
        </w:tc>
      </w:tr>
      <w:tr w:rsidR="00CB211F" w:rsidRPr="00227AF1" w14:paraId="6373535B" w14:textId="77777777" w:rsidTr="00CB211F"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3763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b/>
                <w:bCs/>
                <w:lang w:val="pl-PL"/>
              </w:rPr>
              <w:t>Sprawujący nadzór</w:t>
            </w:r>
          </w:p>
        </w:tc>
        <w:tc>
          <w:tcPr>
            <w:tcW w:w="10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97C7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>Nazwa i adres RDOŚ/PN/RDOS-</w:t>
            </w:r>
            <w:proofErr w:type="spellStart"/>
            <w:r w:rsidRPr="00227AF1">
              <w:rPr>
                <w:bCs/>
                <w:i/>
                <w:lang w:val="pl-PL"/>
              </w:rPr>
              <w:t>ie</w:t>
            </w:r>
            <w:proofErr w:type="spellEnd"/>
            <w:r w:rsidRPr="00227AF1">
              <w:rPr>
                <w:bCs/>
                <w:i/>
                <w:lang w:val="pl-PL"/>
              </w:rPr>
              <w:t xml:space="preserve"> (Art. 27a ust. 2 oraz Art. 28 ust. 8)np. (RDOŚ w Gdańsku, ul. Chmielna 54/57, 80-748 Gdańsk)</w:t>
            </w:r>
          </w:p>
        </w:tc>
      </w:tr>
    </w:tbl>
    <w:p w14:paraId="5A51AE63" w14:textId="1B8A869B" w:rsidR="00CB211F" w:rsidRDefault="00CB211F" w:rsidP="00CB211F">
      <w:pPr>
        <w:rPr>
          <w:sz w:val="20"/>
        </w:rPr>
      </w:pPr>
      <w:r w:rsidRPr="00227AF1">
        <w:rPr>
          <w:sz w:val="20"/>
        </w:rPr>
        <w:t>* Informacja powinna zostać uzupełniona po ustanowieniu właściwego zarządzenia.</w:t>
      </w:r>
    </w:p>
    <w:p w14:paraId="2C5AAAD9" w14:textId="77777777" w:rsidR="00CB211F" w:rsidRDefault="00CB211F">
      <w:pPr>
        <w:widowControl/>
        <w:suppressAutoHyphens w:val="0"/>
        <w:autoSpaceDN/>
        <w:textAlignment w:val="auto"/>
        <w:rPr>
          <w:sz w:val="20"/>
        </w:rPr>
      </w:pPr>
      <w:r>
        <w:rPr>
          <w:sz w:val="20"/>
        </w:rPr>
        <w:br w:type="page"/>
      </w:r>
    </w:p>
    <w:p w14:paraId="1B976F03" w14:textId="77777777" w:rsidR="00CB211F" w:rsidRPr="00227AF1" w:rsidRDefault="00CB211F" w:rsidP="00CB211F">
      <w:pPr>
        <w:rPr>
          <w:sz w:val="20"/>
        </w:rPr>
      </w:pPr>
    </w:p>
    <w:p w14:paraId="6ABE83FE" w14:textId="77777777" w:rsidR="00CB211F" w:rsidRPr="00227AF1" w:rsidRDefault="00CB211F" w:rsidP="00CB211F">
      <w:pPr>
        <w:pStyle w:val="Standard"/>
        <w:spacing w:line="360" w:lineRule="auto"/>
        <w:rPr>
          <w:b/>
          <w:bCs/>
          <w:lang w:val="pl-PL"/>
        </w:rPr>
      </w:pPr>
      <w:r w:rsidRPr="00227AF1">
        <w:rPr>
          <w:b/>
          <w:bCs/>
          <w:lang w:val="pl-PL"/>
        </w:rPr>
        <w:t>1.2 Ustalenie terenu objętego Planem</w:t>
      </w:r>
    </w:p>
    <w:tbl>
      <w:tblPr>
        <w:tblW w:w="13828" w:type="dxa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7"/>
        <w:gridCol w:w="3908"/>
        <w:gridCol w:w="3605"/>
        <w:gridCol w:w="3260"/>
        <w:gridCol w:w="2268"/>
      </w:tblGrid>
      <w:tr w:rsidR="00CB211F" w:rsidRPr="00227AF1" w14:paraId="49ED01D1" w14:textId="77777777" w:rsidTr="00CB211F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AA395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iCs/>
                <w:lang w:val="pl-PL"/>
              </w:rPr>
            </w:pPr>
            <w:r w:rsidRPr="00227AF1">
              <w:rPr>
                <w:b/>
                <w:iCs/>
                <w:lang w:val="pl-PL"/>
              </w:rPr>
              <w:t>L.p.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4BB8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lang w:val="pl-PL"/>
              </w:rPr>
            </w:pPr>
            <w:r w:rsidRPr="00227AF1">
              <w:rPr>
                <w:b/>
                <w:bCs/>
                <w:iCs/>
                <w:lang w:val="pl-PL"/>
              </w:rPr>
              <w:t xml:space="preserve">Nazwa krajowej formy ochrony przyrody  </w:t>
            </w:r>
            <w:r w:rsidRPr="00227AF1">
              <w:rPr>
                <w:b/>
                <w:lang w:val="pl-PL"/>
              </w:rPr>
              <w:t>lub nadleśnictwa, pokrywającej/go się z obszarem, która/e może powodować wyłączenie części terenu ze sporządzania Planu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F9B5A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bCs/>
                <w:iCs/>
                <w:lang w:val="pl-PL"/>
              </w:rPr>
            </w:pPr>
            <w:r w:rsidRPr="00227AF1">
              <w:rPr>
                <w:b/>
                <w:bCs/>
                <w:iCs/>
                <w:lang w:val="pl-PL"/>
              </w:rPr>
              <w:t>Dokument planistyczny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78671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lang w:val="pl-PL"/>
              </w:rPr>
            </w:pPr>
            <w:r w:rsidRPr="00227AF1">
              <w:rPr>
                <w:b/>
                <w:bCs/>
                <w:iCs/>
                <w:lang w:val="pl-PL"/>
              </w:rPr>
              <w:t>Uzasadnienie wyłączenia części terenu ze sporządzania PZO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8CD601E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bCs/>
                <w:iCs/>
                <w:lang w:val="pl-PL"/>
              </w:rPr>
            </w:pPr>
            <w:r w:rsidRPr="00227AF1">
              <w:rPr>
                <w:b/>
                <w:bCs/>
                <w:iCs/>
                <w:lang w:val="pl-PL"/>
              </w:rPr>
              <w:t>Powierzchnia krajowej formy ochrony przyrody lub nadleśnictwa pokrywająca się z obszarem [ha]</w:t>
            </w:r>
          </w:p>
        </w:tc>
      </w:tr>
      <w:tr w:rsidR="00CB211F" w:rsidRPr="00227AF1" w14:paraId="4DDDF17C" w14:textId="77777777" w:rsidTr="009140A7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B7B21" w14:textId="77777777" w:rsidR="00CB211F" w:rsidRPr="00227AF1" w:rsidRDefault="00CB211F" w:rsidP="009140A7">
            <w:pPr>
              <w:pStyle w:val="Standard"/>
              <w:snapToGrid w:val="0"/>
              <w:rPr>
                <w:iCs/>
                <w:lang w:val="pl-PL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F7069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i/>
                <w:lang w:val="pl-PL"/>
              </w:rPr>
              <w:t xml:space="preserve">np. Białowieski Park Narodowy, rezerwat przyrody Dolinka, Suwalski Park Krajobrazowy, Nadleśnictwo Człuchów.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85AAA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r w:rsidRPr="00227AF1">
              <w:rPr>
                <w:i/>
                <w:lang w:val="pl-PL"/>
              </w:rPr>
              <w:t xml:space="preserve">Nazwa planu ochrony/planu zadań ochronnych/planu urządzenia lasu, lata obowiązywania dokumentacji.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B0287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  <w:proofErr w:type="gramStart"/>
            <w:r w:rsidRPr="00227AF1">
              <w:rPr>
                <w:i/>
                <w:lang w:val="pl-PL"/>
              </w:rPr>
              <w:t>Opisać</w:t>
            </w:r>
            <w:proofErr w:type="gramEnd"/>
            <w:r w:rsidRPr="00227AF1">
              <w:rPr>
                <w:i/>
                <w:lang w:val="pl-PL"/>
              </w:rPr>
              <w:t xml:space="preserve"> czy zachodzą i w jakim zakresie  przesłanki określone w art. 28 ust. 11   ustawy o ochronie przyrody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B58E" w14:textId="77777777" w:rsidR="00CB211F" w:rsidRPr="00227AF1" w:rsidRDefault="00CB211F" w:rsidP="009140A7">
            <w:pPr>
              <w:pStyle w:val="Standard"/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 xml:space="preserve">Wpisujemy powierzchnię objętych planem w ramach danej formy ochrony przyrody lub terenu administrowanego przez  nadleśnictwa (np. pow. </w:t>
            </w:r>
            <w:proofErr w:type="spellStart"/>
            <w:r w:rsidRPr="00227AF1">
              <w:rPr>
                <w:i/>
                <w:lang w:val="pl-PL"/>
              </w:rPr>
              <w:t>wydzieleń</w:t>
            </w:r>
            <w:proofErr w:type="spellEnd"/>
            <w:r w:rsidRPr="00227AF1">
              <w:rPr>
                <w:i/>
                <w:lang w:val="pl-PL"/>
              </w:rPr>
              <w:t xml:space="preserve"> leśnych).</w:t>
            </w:r>
          </w:p>
        </w:tc>
      </w:tr>
    </w:tbl>
    <w:p w14:paraId="56860746" w14:textId="77777777" w:rsidR="00CB211F" w:rsidRPr="00227AF1" w:rsidRDefault="00CB211F" w:rsidP="00CB211F">
      <w:pPr>
        <w:pStyle w:val="Andrzeja1"/>
        <w:keepNext/>
        <w:spacing w:before="0" w:line="240" w:lineRule="auto"/>
        <w:ind w:left="992" w:hanging="992"/>
        <w:jc w:val="left"/>
        <w:rPr>
          <w:i/>
          <w:iCs/>
          <w:szCs w:val="24"/>
        </w:rPr>
      </w:pPr>
    </w:p>
    <w:p w14:paraId="6ED1F17A" w14:textId="77777777" w:rsidR="00CB211F" w:rsidRPr="00227AF1" w:rsidRDefault="00CB211F" w:rsidP="00CB211F">
      <w:pPr>
        <w:pStyle w:val="Andrzeja1"/>
        <w:keepNext/>
        <w:spacing w:before="240" w:line="240" w:lineRule="auto"/>
        <w:ind w:left="992" w:hanging="992"/>
        <w:jc w:val="left"/>
        <w:rPr>
          <w:iCs/>
          <w:szCs w:val="24"/>
        </w:rPr>
      </w:pPr>
      <w:r w:rsidRPr="00227AF1">
        <w:t>Teren objęty PZO: ……………[ha]</w:t>
      </w:r>
    </w:p>
    <w:p w14:paraId="0729C87D" w14:textId="77777777" w:rsidR="00CB211F" w:rsidRPr="00227AF1" w:rsidRDefault="00CB211F" w:rsidP="00CB211F">
      <w:pPr>
        <w:pStyle w:val="Standard"/>
        <w:rPr>
          <w:b/>
          <w:bCs/>
          <w:lang w:val="pl-PL"/>
        </w:rPr>
      </w:pPr>
    </w:p>
    <w:p w14:paraId="1DDA464F" w14:textId="77777777" w:rsidR="00CB211F" w:rsidRPr="00227AF1" w:rsidRDefault="00CB211F" w:rsidP="00CB211F">
      <w:pPr>
        <w:pStyle w:val="Standard"/>
        <w:spacing w:line="360" w:lineRule="auto"/>
        <w:rPr>
          <w:lang w:val="pl-PL"/>
        </w:rPr>
      </w:pPr>
      <w:r w:rsidRPr="00227AF1">
        <w:rPr>
          <w:b/>
          <w:bCs/>
          <w:lang w:val="pl-PL"/>
        </w:rPr>
        <w:t>1.4. Opis założeń do sporządzenia Planu</w:t>
      </w:r>
    </w:p>
    <w:tbl>
      <w:tblPr>
        <w:tblW w:w="1382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29"/>
      </w:tblGrid>
      <w:tr w:rsidR="00CB211F" w:rsidRPr="00227AF1" w14:paraId="6B291E3F" w14:textId="77777777" w:rsidTr="009140A7">
        <w:tc>
          <w:tcPr>
            <w:tcW w:w="1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81060" w14:textId="77777777" w:rsidR="00CB211F" w:rsidRPr="00227AF1" w:rsidRDefault="00CB211F" w:rsidP="009140A7">
            <w:pPr>
              <w:pStyle w:val="Standard"/>
              <w:snapToGrid w:val="0"/>
              <w:rPr>
                <w:b/>
                <w:bCs/>
                <w:lang w:val="pl-PL"/>
              </w:rPr>
            </w:pPr>
            <w:r w:rsidRPr="00227AF1">
              <w:rPr>
                <w:i/>
                <w:iCs/>
                <w:lang w:val="pl-PL"/>
              </w:rPr>
              <w:t xml:space="preserve">Należy podać syntetyczny opis założeń do sporządzania PZO. Zgodnie z § 2 pkt 2 rozporządzenia Ministra Środowiska  z dnia 17 lutego 2010 r. w sprawie sporządzania projektu planu zadań ochronnych dla obszaru Natura 2000 (Dz.U.2010.34.186 z </w:t>
            </w:r>
            <w:proofErr w:type="spellStart"/>
            <w:r w:rsidRPr="00227AF1">
              <w:rPr>
                <w:i/>
                <w:iCs/>
                <w:lang w:val="pl-PL"/>
              </w:rPr>
              <w:t>późn</w:t>
            </w:r>
            <w:proofErr w:type="spellEnd"/>
            <w:r w:rsidRPr="00227AF1">
              <w:rPr>
                <w:i/>
                <w:iCs/>
                <w:lang w:val="pl-PL"/>
              </w:rPr>
              <w:t xml:space="preserve">. </w:t>
            </w:r>
            <w:proofErr w:type="spellStart"/>
            <w:r w:rsidRPr="00227AF1">
              <w:rPr>
                <w:i/>
                <w:iCs/>
                <w:lang w:val="pl-PL"/>
              </w:rPr>
              <w:t>zm</w:t>
            </w:r>
            <w:proofErr w:type="spellEnd"/>
            <w:r w:rsidRPr="00227AF1">
              <w:rPr>
                <w:i/>
                <w:iCs/>
                <w:lang w:val="pl-PL"/>
              </w:rPr>
              <w:t>), tryb sporządzania projektu planu zadań ochronnych dla obszaru obejmuje sformułowanie założeń do sporządzenia projektu planu zadań ochronnych.</w:t>
            </w:r>
          </w:p>
        </w:tc>
      </w:tr>
    </w:tbl>
    <w:p w14:paraId="237A3BE4" w14:textId="77777777" w:rsidR="00CB211F" w:rsidRPr="00227AF1" w:rsidRDefault="00CB211F" w:rsidP="00CB211F">
      <w:pPr>
        <w:pStyle w:val="Standard"/>
        <w:rPr>
          <w:b/>
          <w:bCs/>
          <w:lang w:val="pl-PL"/>
        </w:rPr>
      </w:pPr>
    </w:p>
    <w:p w14:paraId="0A9BEE20" w14:textId="77777777" w:rsidR="00CB211F" w:rsidRPr="00227AF1" w:rsidRDefault="00CB211F" w:rsidP="00CB211F">
      <w:pPr>
        <w:pStyle w:val="Standard"/>
        <w:spacing w:line="360" w:lineRule="auto"/>
        <w:rPr>
          <w:b/>
          <w:bCs/>
          <w:lang w:val="pl-PL"/>
        </w:rPr>
      </w:pPr>
    </w:p>
    <w:p w14:paraId="783FCE89" w14:textId="2C17AA4A" w:rsidR="000544EE" w:rsidRDefault="001470BF" w:rsidP="00773229">
      <w:pPr>
        <w:pStyle w:val="Nagwek1"/>
        <w:spacing w:before="0" w:line="276" w:lineRule="auto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br w:type="page"/>
      </w:r>
      <w:bookmarkStart w:id="0" w:name="_Toc107563765"/>
      <w:r w:rsidR="000544EE" w:rsidRPr="00245F05">
        <w:rPr>
          <w:rFonts w:ascii="Times New Roman" w:hAnsi="Times New Roman"/>
          <w:color w:val="EE0000"/>
          <w:sz w:val="24"/>
          <w:szCs w:val="24"/>
        </w:rPr>
        <w:t>Uwaga: w zależności od zakresu opracowania (obszar siedliskowy/ptasi)  szablon dokumentacji należy dopasować poprzez usunięcie elementów nieodpowiadających</w:t>
      </w:r>
      <w:r w:rsidR="00245F05" w:rsidRPr="00245F05">
        <w:rPr>
          <w:rFonts w:ascii="Times New Roman" w:hAnsi="Times New Roman"/>
          <w:color w:val="EE0000"/>
          <w:sz w:val="24"/>
          <w:szCs w:val="24"/>
        </w:rPr>
        <w:t xml:space="preserve"> zakresowi (usunięcie punktów dot. ptaków przy obszarze siedliskowym i odwrotnie).</w:t>
      </w:r>
      <w:r w:rsidR="000544EE" w:rsidRPr="00245F05">
        <w:rPr>
          <w:rFonts w:ascii="Times New Roman" w:hAnsi="Times New Roman"/>
          <w:color w:val="EE0000"/>
          <w:sz w:val="24"/>
          <w:szCs w:val="24"/>
        </w:rPr>
        <w:t xml:space="preserve"> </w:t>
      </w:r>
    </w:p>
    <w:p w14:paraId="07C79FFF" w14:textId="642EF37C" w:rsidR="00C66A36" w:rsidRPr="00AD0652" w:rsidRDefault="00C66A36" w:rsidP="00773229">
      <w:pPr>
        <w:pStyle w:val="Nagwek1"/>
        <w:spacing w:before="0" w:line="276" w:lineRule="auto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1.5. Przedmioty ochrony wg obowiązującego SDF (</w:t>
      </w:r>
      <w:r w:rsidR="00FF0BEA" w:rsidRPr="00AD0652">
        <w:rPr>
          <w:rFonts w:ascii="Times New Roman" w:hAnsi="Times New Roman"/>
          <w:sz w:val="24"/>
          <w:szCs w:val="24"/>
        </w:rPr>
        <w:t xml:space="preserve">aktualizacja </w:t>
      </w:r>
      <w:r w:rsidR="00EC140A" w:rsidRPr="00AD0652">
        <w:rPr>
          <w:rFonts w:ascii="Times New Roman" w:hAnsi="Times New Roman"/>
          <w:color w:val="FF0000"/>
          <w:sz w:val="24"/>
          <w:szCs w:val="24"/>
        </w:rPr>
        <w:t>XX</w:t>
      </w:r>
      <w:r w:rsidR="00FF0BEA" w:rsidRPr="00AD0652">
        <w:rPr>
          <w:rFonts w:ascii="Times New Roman" w:hAnsi="Times New Roman"/>
          <w:sz w:val="24"/>
          <w:szCs w:val="24"/>
        </w:rPr>
        <w:t>-202</w:t>
      </w:r>
      <w:r w:rsidR="00EC140A" w:rsidRPr="00AD0652">
        <w:rPr>
          <w:rFonts w:ascii="Times New Roman" w:hAnsi="Times New Roman"/>
          <w:color w:val="FF0000"/>
          <w:sz w:val="24"/>
          <w:szCs w:val="24"/>
        </w:rPr>
        <w:t>X</w:t>
      </w:r>
      <w:r w:rsidRPr="00AD0652">
        <w:rPr>
          <w:rFonts w:ascii="Times New Roman" w:hAnsi="Times New Roman"/>
          <w:sz w:val="24"/>
          <w:szCs w:val="24"/>
        </w:rPr>
        <w:t>)</w:t>
      </w:r>
      <w:bookmarkEnd w:id="0"/>
    </w:p>
    <w:p w14:paraId="1051BA87" w14:textId="77777777" w:rsidR="00C66A36" w:rsidRPr="00AD0652" w:rsidRDefault="00C66A36" w:rsidP="003933B3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1" w:name="_Toc107563766"/>
      <w:r w:rsidRPr="00AD0652">
        <w:rPr>
          <w:rFonts w:ascii="Times New Roman" w:hAnsi="Times New Roman"/>
          <w:sz w:val="24"/>
          <w:szCs w:val="24"/>
        </w:rPr>
        <w:t>1.5.1</w:t>
      </w:r>
      <w:r w:rsidR="00FF0BEA" w:rsidRPr="00AD0652">
        <w:rPr>
          <w:rFonts w:ascii="Times New Roman" w:hAnsi="Times New Roman"/>
          <w:sz w:val="24"/>
          <w:szCs w:val="24"/>
        </w:rPr>
        <w:t>.</w:t>
      </w:r>
      <w:r w:rsidRPr="00AD0652">
        <w:rPr>
          <w:rFonts w:ascii="Times New Roman" w:hAnsi="Times New Roman"/>
          <w:sz w:val="24"/>
          <w:szCs w:val="24"/>
        </w:rPr>
        <w:t xml:space="preserve"> Siedliska</w:t>
      </w:r>
      <w:bookmarkEnd w:id="1"/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374"/>
        <w:gridCol w:w="2452"/>
        <w:gridCol w:w="1373"/>
        <w:gridCol w:w="1888"/>
        <w:gridCol w:w="1888"/>
        <w:gridCol w:w="1888"/>
        <w:gridCol w:w="1862"/>
      </w:tblGrid>
      <w:tr w:rsidR="002544D3" w:rsidRPr="00AD0652" w14:paraId="02950ED6" w14:textId="77777777" w:rsidTr="00910201">
        <w:trPr>
          <w:tblHeader/>
        </w:trPr>
        <w:tc>
          <w:tcPr>
            <w:tcW w:w="231" w:type="pct"/>
            <w:shd w:val="clear" w:color="auto" w:fill="DEEAF6"/>
            <w:vAlign w:val="center"/>
          </w:tcPr>
          <w:p w14:paraId="2A6D8C0F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Kod</w:t>
            </w:r>
          </w:p>
        </w:tc>
        <w:tc>
          <w:tcPr>
            <w:tcW w:w="825" w:type="pct"/>
            <w:shd w:val="clear" w:color="auto" w:fill="DEEAF6"/>
            <w:vAlign w:val="center"/>
          </w:tcPr>
          <w:p w14:paraId="47A2EC12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polska</w:t>
            </w:r>
          </w:p>
        </w:tc>
        <w:tc>
          <w:tcPr>
            <w:tcW w:w="852" w:type="pc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50475976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Identyfikator fitosocjologiczny*</w:t>
            </w:r>
          </w:p>
        </w:tc>
        <w:tc>
          <w:tcPr>
            <w:tcW w:w="477" w:type="pct"/>
            <w:shd w:val="clear" w:color="auto" w:fill="DEEAF6"/>
            <w:vAlign w:val="center"/>
          </w:tcPr>
          <w:p w14:paraId="5C3FE56C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Pokrycie [ha]</w:t>
            </w:r>
          </w:p>
        </w:tc>
        <w:tc>
          <w:tcPr>
            <w:tcW w:w="656" w:type="pct"/>
            <w:shd w:val="clear" w:color="auto" w:fill="DEEAF6"/>
            <w:vAlign w:val="center"/>
          </w:tcPr>
          <w:p w14:paraId="1A514D1C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Reprezentatywność</w:t>
            </w:r>
          </w:p>
        </w:tc>
        <w:tc>
          <w:tcPr>
            <w:tcW w:w="656" w:type="pct"/>
            <w:shd w:val="clear" w:color="auto" w:fill="DEEAF6"/>
            <w:vAlign w:val="center"/>
          </w:tcPr>
          <w:p w14:paraId="3C07DBBA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Pow. względna </w:t>
            </w:r>
          </w:p>
        </w:tc>
        <w:tc>
          <w:tcPr>
            <w:tcW w:w="656" w:type="pct"/>
            <w:shd w:val="clear" w:color="auto" w:fill="DEEAF6"/>
            <w:vAlign w:val="center"/>
          </w:tcPr>
          <w:p w14:paraId="14853D06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Ocena 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br/>
              <w:t>stanu zachowania</w:t>
            </w:r>
          </w:p>
        </w:tc>
        <w:tc>
          <w:tcPr>
            <w:tcW w:w="647" w:type="pct"/>
            <w:shd w:val="clear" w:color="auto" w:fill="DEEAF6"/>
            <w:vAlign w:val="center"/>
          </w:tcPr>
          <w:p w14:paraId="5682C979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72780CEF" w14:textId="77777777" w:rsidR="00C66A36" w:rsidRPr="00AD0652" w:rsidRDefault="00C66A36" w:rsidP="0080187A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ogólna</w:t>
            </w:r>
          </w:p>
        </w:tc>
      </w:tr>
      <w:tr w:rsidR="008D169A" w:rsidRPr="00AD0652" w14:paraId="61C21EED" w14:textId="77777777" w:rsidTr="00CB6E4F">
        <w:trPr>
          <w:trHeight w:val="349"/>
        </w:trPr>
        <w:tc>
          <w:tcPr>
            <w:tcW w:w="231" w:type="pct"/>
            <w:vAlign w:val="center"/>
          </w:tcPr>
          <w:p w14:paraId="4C2E7CD0" w14:textId="1B0C3F15" w:rsidR="008D169A" w:rsidRPr="00AD0652" w:rsidRDefault="008D169A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2E77069D" w14:textId="7B9B9767" w:rsidR="008D169A" w:rsidRPr="00AD0652" w:rsidRDefault="008D169A" w:rsidP="00CB6E4F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274580B7" w14:textId="77777777" w:rsidR="008D169A" w:rsidRPr="00AD0652" w:rsidRDefault="008D169A" w:rsidP="00CB6E4F">
            <w:pPr>
              <w:pStyle w:val="Standard"/>
              <w:ind w:left="-82" w:right="-117" w:firstLine="14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3067B17E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1510ED6B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4570CFA7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13DB12D6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566E5510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8D169A" w:rsidRPr="00AD0652" w14:paraId="77562478" w14:textId="77777777" w:rsidTr="00CB6E4F">
        <w:trPr>
          <w:trHeight w:val="349"/>
        </w:trPr>
        <w:tc>
          <w:tcPr>
            <w:tcW w:w="231" w:type="pct"/>
            <w:vAlign w:val="center"/>
          </w:tcPr>
          <w:p w14:paraId="5A442259" w14:textId="16DAB36D" w:rsidR="008D169A" w:rsidRPr="00AD0652" w:rsidRDefault="008D169A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02E68E4C" w14:textId="3FDCDB6D" w:rsidR="008D169A" w:rsidRPr="00AD0652" w:rsidRDefault="008D169A" w:rsidP="00CB6E4F">
            <w:pPr>
              <w:keepNext/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61EDA48B" w14:textId="77777777" w:rsidR="008D169A" w:rsidRPr="00AD0652" w:rsidRDefault="008D169A" w:rsidP="00CB6E4F">
            <w:pPr>
              <w:pStyle w:val="Standard"/>
              <w:ind w:left="-82" w:right="-117" w:firstLine="14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74CE4568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2849A09E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2BA38E5D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C994BC5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5FFC9111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8D169A" w:rsidRPr="00AD0652" w14:paraId="42D22413" w14:textId="77777777" w:rsidTr="00CB6E4F">
        <w:trPr>
          <w:trHeight w:val="349"/>
        </w:trPr>
        <w:tc>
          <w:tcPr>
            <w:tcW w:w="231" w:type="pct"/>
            <w:vAlign w:val="center"/>
          </w:tcPr>
          <w:p w14:paraId="2BC3C070" w14:textId="394DF4E2" w:rsidR="008D169A" w:rsidRPr="00AD0652" w:rsidRDefault="008D169A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0FBA5797" w14:textId="5F22135E" w:rsidR="008D169A" w:rsidRPr="00AD0652" w:rsidRDefault="008D169A" w:rsidP="00CB6E4F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7ABEF998" w14:textId="77777777" w:rsidR="008D169A" w:rsidRPr="00AD0652" w:rsidRDefault="008D169A" w:rsidP="00CB6E4F">
            <w:pPr>
              <w:pStyle w:val="Standard"/>
              <w:ind w:left="-82" w:right="-117" w:firstLine="14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0B7A2FD6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6989E2B5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69CB1BE8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2FFA9189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3AAE1115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CB6E4F" w:rsidRPr="00AD0652" w14:paraId="1CE8C833" w14:textId="77777777" w:rsidTr="00E366E5">
        <w:tc>
          <w:tcPr>
            <w:tcW w:w="231" w:type="pct"/>
            <w:vAlign w:val="center"/>
          </w:tcPr>
          <w:p w14:paraId="4ECDCD5B" w14:textId="032D2CE6" w:rsidR="00CB6E4F" w:rsidRPr="00AD0652" w:rsidRDefault="00CB6E4F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484BF6F2" w14:textId="7EB865FA" w:rsidR="00CB6E4F" w:rsidRPr="00AD0652" w:rsidRDefault="00CB6E4F" w:rsidP="00CB6E4F">
            <w:pPr>
              <w:keepNext/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254D886B" w14:textId="77777777" w:rsidR="00CB6E4F" w:rsidRPr="00AD0652" w:rsidRDefault="00CB6E4F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2A7736EE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A831BEF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52D360A3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122F2BA1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36A96DDF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CB6E4F" w:rsidRPr="00AD0652" w14:paraId="0A4842BB" w14:textId="77777777" w:rsidTr="00E366E5">
        <w:tc>
          <w:tcPr>
            <w:tcW w:w="231" w:type="pct"/>
            <w:vAlign w:val="center"/>
          </w:tcPr>
          <w:p w14:paraId="29550B3E" w14:textId="25304A7B" w:rsidR="00CB6E4F" w:rsidRPr="00AD0652" w:rsidRDefault="00CB6E4F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3E9D24A3" w14:textId="77201771" w:rsidR="00CB6E4F" w:rsidRPr="00AD0652" w:rsidRDefault="00CB6E4F" w:rsidP="00CB6E4F">
            <w:pPr>
              <w:keepNext/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2D935643" w14:textId="77777777" w:rsidR="00CB6E4F" w:rsidRPr="00AD0652" w:rsidRDefault="00CB6E4F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0861020A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0C97E7DE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AA6E5E6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2FCE6F83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1D98CEF5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8D169A" w:rsidRPr="00AD0652" w14:paraId="32B69C23" w14:textId="77777777" w:rsidTr="00E366E5">
        <w:tc>
          <w:tcPr>
            <w:tcW w:w="231" w:type="pct"/>
            <w:vAlign w:val="center"/>
          </w:tcPr>
          <w:p w14:paraId="095E9F92" w14:textId="29586CC0" w:rsidR="008D169A" w:rsidRPr="00AD0652" w:rsidRDefault="008D169A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0E1C4C47" w14:textId="48A627FA" w:rsidR="008D169A" w:rsidRPr="00AD0652" w:rsidRDefault="008D169A" w:rsidP="00CB6E4F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6EA70805" w14:textId="77777777" w:rsidR="008D169A" w:rsidRPr="00AD0652" w:rsidRDefault="008D169A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18EBABEB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242F12D7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CF28BFC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FF12022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206A8D2C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8D169A" w:rsidRPr="00AD0652" w14:paraId="42207490" w14:textId="77777777" w:rsidTr="00E366E5">
        <w:tc>
          <w:tcPr>
            <w:tcW w:w="231" w:type="pct"/>
            <w:vAlign w:val="center"/>
          </w:tcPr>
          <w:p w14:paraId="55306A2C" w14:textId="76F41952" w:rsidR="008D169A" w:rsidRPr="00AD0652" w:rsidRDefault="008D169A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3D65FDB7" w14:textId="4050CDCD" w:rsidR="008D169A" w:rsidRPr="00AD0652" w:rsidRDefault="008D169A" w:rsidP="00CB6E4F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0CC32642" w14:textId="77777777" w:rsidR="008D169A" w:rsidRPr="00AD0652" w:rsidRDefault="008D169A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359F5E1C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DEA317D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5C794FAA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4F222FF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48355C3D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8D169A" w:rsidRPr="00AD0652" w14:paraId="01423DF8" w14:textId="77777777" w:rsidTr="00E366E5">
        <w:tc>
          <w:tcPr>
            <w:tcW w:w="231" w:type="pct"/>
            <w:vAlign w:val="center"/>
          </w:tcPr>
          <w:p w14:paraId="138FAC01" w14:textId="75EAD850" w:rsidR="008D169A" w:rsidRPr="00AD0652" w:rsidRDefault="008D169A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09C655EB" w14:textId="0D7C558E" w:rsidR="008D169A" w:rsidRPr="00AD0652" w:rsidRDefault="008D169A" w:rsidP="00CB6E4F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18DACAA7" w14:textId="77777777" w:rsidR="008D169A" w:rsidRPr="00AD0652" w:rsidRDefault="008D169A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1C9D1793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519E3100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CCABB98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488B93F4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2DB7DA66" w14:textId="77777777" w:rsidR="008D169A" w:rsidRPr="00AD0652" w:rsidRDefault="008D169A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CB6E4F" w:rsidRPr="00AD0652" w14:paraId="2EEFEFE6" w14:textId="77777777" w:rsidTr="00176599">
        <w:tc>
          <w:tcPr>
            <w:tcW w:w="231" w:type="pct"/>
          </w:tcPr>
          <w:p w14:paraId="647231B6" w14:textId="45E276E7" w:rsidR="00CB6E4F" w:rsidRPr="00AD0652" w:rsidRDefault="00CB6E4F" w:rsidP="00CB6E4F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5" w:type="pct"/>
          </w:tcPr>
          <w:p w14:paraId="0BEA06E3" w14:textId="4D7969F3" w:rsidR="00CB6E4F" w:rsidRPr="00AD0652" w:rsidRDefault="00CB6E4F" w:rsidP="00CB6E4F">
            <w:pPr>
              <w:widowControl/>
              <w:ind w:left="-82" w:right="-78" w:firstLine="14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2C16D7EE" w14:textId="77777777" w:rsidR="00CB6E4F" w:rsidRPr="00AD0652" w:rsidRDefault="00CB6E4F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03669869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11F1AA8C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7F286B63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4CACAD73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1786F19E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CB6E4F" w:rsidRPr="00AD0652" w14:paraId="57510C09" w14:textId="77777777" w:rsidTr="00176599">
        <w:tc>
          <w:tcPr>
            <w:tcW w:w="231" w:type="pct"/>
          </w:tcPr>
          <w:p w14:paraId="45D3188E" w14:textId="22325750" w:rsidR="00CB6E4F" w:rsidRPr="00AD0652" w:rsidRDefault="00CB6E4F" w:rsidP="00CB6E4F">
            <w:pPr>
              <w:widowControl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</w:tcPr>
          <w:p w14:paraId="4E61DCCC" w14:textId="1BF85DC7" w:rsidR="00CB6E4F" w:rsidRPr="00AD0652" w:rsidRDefault="00CB6E4F" w:rsidP="00CB6E4F">
            <w:pPr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1B605674" w14:textId="77777777" w:rsidR="00CB6E4F" w:rsidRPr="00AD0652" w:rsidRDefault="00CB6E4F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59E15989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3534BBDB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4317874B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78AE0DB4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48509AD7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CB6E4F" w:rsidRPr="00AD0652" w14:paraId="153DD598" w14:textId="77777777" w:rsidTr="00176599">
        <w:tc>
          <w:tcPr>
            <w:tcW w:w="231" w:type="pct"/>
          </w:tcPr>
          <w:p w14:paraId="5B479E9E" w14:textId="0CD1FE17" w:rsidR="00CB6E4F" w:rsidRPr="00AD0652" w:rsidRDefault="00CB6E4F" w:rsidP="00CB6E4F">
            <w:pPr>
              <w:widowControl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5" w:type="pct"/>
          </w:tcPr>
          <w:p w14:paraId="659CFC12" w14:textId="004C5E80" w:rsidR="00CB6E4F" w:rsidRPr="00AD0652" w:rsidRDefault="00CB6E4F" w:rsidP="00CB6E4F">
            <w:pPr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l2br w:val="nil"/>
              <w:tr2bl w:val="nil"/>
            </w:tcBorders>
          </w:tcPr>
          <w:p w14:paraId="527F353A" w14:textId="77777777" w:rsidR="00CB6E4F" w:rsidRPr="00AD0652" w:rsidRDefault="00CB6E4F" w:rsidP="00CB6E4F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77" w:type="pct"/>
            <w:vAlign w:val="center"/>
          </w:tcPr>
          <w:p w14:paraId="7529C11E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5DE28DF0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576C1BB5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56" w:type="pct"/>
            <w:vAlign w:val="center"/>
          </w:tcPr>
          <w:p w14:paraId="696FE1B1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7" w:type="pct"/>
            <w:vAlign w:val="center"/>
          </w:tcPr>
          <w:p w14:paraId="04323592" w14:textId="77777777" w:rsidR="00CB6E4F" w:rsidRPr="00AD0652" w:rsidRDefault="00CB6E4F" w:rsidP="00CB6E4F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p w14:paraId="0037DA80" w14:textId="77777777" w:rsidR="00D75D1A" w:rsidRPr="00AD0652" w:rsidRDefault="00D75D1A" w:rsidP="00D75D1A">
      <w:pPr>
        <w:pStyle w:val="Standard"/>
        <w:rPr>
          <w:bCs/>
          <w:sz w:val="20"/>
          <w:lang w:val="pl-PL"/>
        </w:rPr>
      </w:pPr>
      <w:r w:rsidRPr="00AD0652">
        <w:rPr>
          <w:bCs/>
          <w:sz w:val="20"/>
          <w:lang w:val="pl-PL"/>
        </w:rPr>
        <w:t xml:space="preserve">*Naukowa nazwa siedliska </w:t>
      </w:r>
    </w:p>
    <w:p w14:paraId="79C60F67" w14:textId="77777777" w:rsidR="00276C44" w:rsidRPr="00AD0652" w:rsidRDefault="00276C44" w:rsidP="00276C44">
      <w:pPr>
        <w:pStyle w:val="Standard"/>
        <w:rPr>
          <w:bCs/>
          <w:lang w:val="pl-PL"/>
        </w:rPr>
      </w:pPr>
    </w:p>
    <w:p w14:paraId="3E49D762" w14:textId="2B795304" w:rsidR="00F46896" w:rsidRPr="00AD0652" w:rsidRDefault="00F46896" w:rsidP="00F46896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2" w:name="_Toc99545567"/>
      <w:bookmarkStart w:id="3" w:name="_Toc107563767"/>
      <w:r w:rsidRPr="00AD0652">
        <w:rPr>
          <w:rFonts w:ascii="Times New Roman" w:hAnsi="Times New Roman"/>
          <w:sz w:val="24"/>
          <w:szCs w:val="24"/>
        </w:rPr>
        <w:t>1.5.2. Gatunki roślin</w:t>
      </w:r>
      <w:bookmarkEnd w:id="2"/>
      <w:bookmarkEnd w:id="3"/>
      <w:r w:rsidR="00B13E87">
        <w:rPr>
          <w:rFonts w:ascii="Times New Roman" w:hAnsi="Times New Roman"/>
          <w:sz w:val="24"/>
          <w:szCs w:val="24"/>
        </w:rPr>
        <w:t xml:space="preserve"> i mchów</w:t>
      </w: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2343"/>
        <w:gridCol w:w="2455"/>
        <w:gridCol w:w="1307"/>
        <w:gridCol w:w="1309"/>
        <w:gridCol w:w="1453"/>
        <w:gridCol w:w="1203"/>
        <w:gridCol w:w="1203"/>
        <w:gridCol w:w="1203"/>
        <w:gridCol w:w="1203"/>
      </w:tblGrid>
      <w:tr w:rsidR="00F46896" w:rsidRPr="00AD0652" w14:paraId="5DF0135B" w14:textId="77777777" w:rsidTr="00975A22">
        <w:tc>
          <w:tcPr>
            <w:tcW w:w="247" w:type="pct"/>
            <w:vMerge w:val="restart"/>
            <w:shd w:val="clear" w:color="auto" w:fill="DEEAF6"/>
            <w:vAlign w:val="center"/>
          </w:tcPr>
          <w:p w14:paraId="31D8A14B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Kod</w:t>
            </w:r>
          </w:p>
        </w:tc>
        <w:tc>
          <w:tcPr>
            <w:tcW w:w="814" w:type="pct"/>
            <w:vMerge w:val="restart"/>
            <w:shd w:val="clear" w:color="auto" w:fill="DEEAF6"/>
            <w:vAlign w:val="center"/>
          </w:tcPr>
          <w:p w14:paraId="5EB09A27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polska</w:t>
            </w:r>
          </w:p>
        </w:tc>
        <w:tc>
          <w:tcPr>
            <w:tcW w:w="853" w:type="pct"/>
            <w:vMerge w:val="restart"/>
            <w:shd w:val="clear" w:color="auto" w:fill="DEEAF6"/>
            <w:vAlign w:val="center"/>
          </w:tcPr>
          <w:p w14:paraId="3816B730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łacińska</w:t>
            </w:r>
          </w:p>
        </w:tc>
        <w:tc>
          <w:tcPr>
            <w:tcW w:w="909" w:type="pct"/>
            <w:gridSpan w:val="2"/>
            <w:shd w:val="clear" w:color="auto" w:fill="DEEAF6"/>
            <w:vAlign w:val="center"/>
          </w:tcPr>
          <w:p w14:paraId="5A7E914A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Wielkość populacji</w:t>
            </w:r>
          </w:p>
        </w:tc>
        <w:tc>
          <w:tcPr>
            <w:tcW w:w="505" w:type="pct"/>
            <w:vMerge w:val="restart"/>
            <w:shd w:val="clear" w:color="auto" w:fill="DEEAF6"/>
            <w:vAlign w:val="center"/>
          </w:tcPr>
          <w:p w14:paraId="4498B074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Jednostka liczebności</w:t>
            </w:r>
          </w:p>
        </w:tc>
        <w:tc>
          <w:tcPr>
            <w:tcW w:w="418" w:type="pct"/>
            <w:vMerge w:val="restart"/>
            <w:shd w:val="clear" w:color="auto" w:fill="DEEAF6"/>
            <w:vAlign w:val="center"/>
          </w:tcPr>
          <w:p w14:paraId="30B6338C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 populacji</w:t>
            </w:r>
          </w:p>
        </w:tc>
        <w:tc>
          <w:tcPr>
            <w:tcW w:w="418" w:type="pct"/>
            <w:vMerge w:val="restart"/>
            <w:shd w:val="clear" w:color="auto" w:fill="DEEAF6"/>
            <w:vAlign w:val="center"/>
          </w:tcPr>
          <w:p w14:paraId="58E460CB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Ocena 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br/>
              <w:t>st. zach.</w:t>
            </w:r>
          </w:p>
        </w:tc>
        <w:tc>
          <w:tcPr>
            <w:tcW w:w="418" w:type="pct"/>
            <w:vMerge w:val="restart"/>
            <w:shd w:val="clear" w:color="auto" w:fill="DEEAF6"/>
            <w:vAlign w:val="center"/>
          </w:tcPr>
          <w:p w14:paraId="4C622AE8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6D14D3FB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izolacji</w:t>
            </w:r>
          </w:p>
        </w:tc>
        <w:tc>
          <w:tcPr>
            <w:tcW w:w="418" w:type="pct"/>
            <w:vMerge w:val="restart"/>
            <w:shd w:val="clear" w:color="auto" w:fill="DEEAF6"/>
            <w:vAlign w:val="center"/>
          </w:tcPr>
          <w:p w14:paraId="53152BE2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6E4165EC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ogólna</w:t>
            </w:r>
          </w:p>
        </w:tc>
      </w:tr>
      <w:tr w:rsidR="00F46896" w:rsidRPr="00AD0652" w14:paraId="28F2AA82" w14:textId="77777777" w:rsidTr="00975A22">
        <w:tc>
          <w:tcPr>
            <w:tcW w:w="247" w:type="pct"/>
            <w:vMerge/>
            <w:shd w:val="clear" w:color="auto" w:fill="DEEAF6"/>
            <w:vAlign w:val="center"/>
          </w:tcPr>
          <w:p w14:paraId="5E237761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14" w:type="pct"/>
            <w:vMerge/>
            <w:shd w:val="clear" w:color="auto" w:fill="DEEAF6"/>
            <w:vAlign w:val="center"/>
          </w:tcPr>
          <w:p w14:paraId="11A79E9B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53" w:type="pct"/>
            <w:vMerge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67C5608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54" w:type="pct"/>
            <w:shd w:val="clear" w:color="auto" w:fill="DEEAF6"/>
            <w:vAlign w:val="center"/>
          </w:tcPr>
          <w:p w14:paraId="4AFD53D0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455" w:type="pct"/>
            <w:shd w:val="clear" w:color="auto" w:fill="DEEAF6"/>
            <w:vAlign w:val="center"/>
          </w:tcPr>
          <w:p w14:paraId="73852368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Max.</w:t>
            </w:r>
          </w:p>
        </w:tc>
        <w:tc>
          <w:tcPr>
            <w:tcW w:w="505" w:type="pct"/>
            <w:vMerge/>
            <w:shd w:val="clear" w:color="auto" w:fill="DEEAF6"/>
          </w:tcPr>
          <w:p w14:paraId="55AC4C9C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Merge/>
            <w:shd w:val="clear" w:color="auto" w:fill="DEEAF6"/>
            <w:vAlign w:val="center"/>
          </w:tcPr>
          <w:p w14:paraId="4E03D204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Merge/>
            <w:shd w:val="clear" w:color="auto" w:fill="DEEAF6"/>
            <w:vAlign w:val="center"/>
          </w:tcPr>
          <w:p w14:paraId="039CB906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Merge/>
            <w:shd w:val="clear" w:color="auto" w:fill="DEEAF6"/>
            <w:vAlign w:val="center"/>
          </w:tcPr>
          <w:p w14:paraId="2E72DF4A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Merge/>
            <w:shd w:val="clear" w:color="auto" w:fill="DEEAF6"/>
            <w:vAlign w:val="center"/>
          </w:tcPr>
          <w:p w14:paraId="07ECF7FF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11745929" w14:textId="77777777" w:rsidTr="00975A22">
        <w:trPr>
          <w:trHeight w:val="340"/>
        </w:trPr>
        <w:tc>
          <w:tcPr>
            <w:tcW w:w="247" w:type="pct"/>
            <w:vAlign w:val="center"/>
          </w:tcPr>
          <w:p w14:paraId="29A3415A" w14:textId="3B4A9B82" w:rsidR="00723410" w:rsidRPr="00AD0652" w:rsidRDefault="00723410" w:rsidP="00975A22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14" w:type="pct"/>
            <w:vAlign w:val="center"/>
          </w:tcPr>
          <w:p w14:paraId="770ED7BC" w14:textId="04F16209" w:rsidR="00723410" w:rsidRPr="00AD0652" w:rsidRDefault="00723410" w:rsidP="00975A22">
            <w:pPr>
              <w:pStyle w:val="Standard"/>
              <w:keepNext/>
              <w:ind w:left="-82" w:firstLine="14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3" w:type="pct"/>
            <w:vAlign w:val="center"/>
          </w:tcPr>
          <w:p w14:paraId="0F77306D" w14:textId="15A20DA0" w:rsidR="00723410" w:rsidRPr="00AD0652" w:rsidRDefault="00723410" w:rsidP="00975A22">
            <w:pPr>
              <w:pStyle w:val="Standard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54" w:type="pct"/>
            <w:vAlign w:val="center"/>
          </w:tcPr>
          <w:p w14:paraId="6A897314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55" w:type="pct"/>
            <w:vAlign w:val="center"/>
          </w:tcPr>
          <w:p w14:paraId="3610A9EC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505" w:type="pct"/>
            <w:vAlign w:val="center"/>
          </w:tcPr>
          <w:p w14:paraId="38538C8A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784360BF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4BE37EB1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71801727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5A051E9D" w14:textId="77777777" w:rsidR="00723410" w:rsidRPr="00AD0652" w:rsidRDefault="00723410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F46896" w:rsidRPr="00AD0652" w14:paraId="685C59E5" w14:textId="77777777" w:rsidTr="00975A22">
        <w:trPr>
          <w:trHeight w:val="340"/>
        </w:trPr>
        <w:tc>
          <w:tcPr>
            <w:tcW w:w="247" w:type="pct"/>
            <w:vAlign w:val="center"/>
          </w:tcPr>
          <w:p w14:paraId="008411E6" w14:textId="459DB6EA" w:rsidR="00F46896" w:rsidRPr="00AD0652" w:rsidRDefault="00F46896" w:rsidP="00975A22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14" w:type="pct"/>
            <w:vAlign w:val="center"/>
          </w:tcPr>
          <w:p w14:paraId="65AF61C5" w14:textId="06CB703E" w:rsidR="00F46896" w:rsidRPr="00AD0652" w:rsidRDefault="00F46896" w:rsidP="00975A22">
            <w:pPr>
              <w:pStyle w:val="Standard"/>
              <w:keepNext/>
              <w:ind w:left="-82" w:firstLine="14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3" w:type="pct"/>
            <w:vAlign w:val="center"/>
          </w:tcPr>
          <w:p w14:paraId="1446ABC5" w14:textId="383C9275" w:rsidR="00F46896" w:rsidRPr="00AD0652" w:rsidRDefault="00F46896" w:rsidP="00975A22">
            <w:pPr>
              <w:pStyle w:val="Standard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54" w:type="pct"/>
            <w:vAlign w:val="center"/>
          </w:tcPr>
          <w:p w14:paraId="76386467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55" w:type="pct"/>
            <w:vAlign w:val="center"/>
          </w:tcPr>
          <w:p w14:paraId="6C70BA54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505" w:type="pct"/>
            <w:vAlign w:val="center"/>
          </w:tcPr>
          <w:p w14:paraId="3BA90C8C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5F531D37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1294B654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6E2364D8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5EE09260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p w14:paraId="39F18B0C" w14:textId="77777777" w:rsidR="00F46896" w:rsidRPr="00AD0652" w:rsidRDefault="00F46896" w:rsidP="00F46896">
      <w:pPr>
        <w:pStyle w:val="Standard"/>
        <w:rPr>
          <w:bCs/>
          <w:lang w:val="pl-PL"/>
        </w:rPr>
      </w:pPr>
    </w:p>
    <w:p w14:paraId="02701192" w14:textId="77777777" w:rsidR="00F46896" w:rsidRPr="00AD0652" w:rsidRDefault="00F46896" w:rsidP="00F46896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4" w:name="_Toc99545568"/>
      <w:bookmarkStart w:id="5" w:name="_Toc107563768"/>
      <w:r w:rsidRPr="00AD0652">
        <w:rPr>
          <w:rFonts w:ascii="Times New Roman" w:hAnsi="Times New Roman"/>
          <w:sz w:val="24"/>
          <w:szCs w:val="24"/>
        </w:rPr>
        <w:t>1.5.3. Gatunki zwierząt (bez ptaków)</w:t>
      </w:r>
      <w:bookmarkEnd w:id="4"/>
      <w:bookmarkEnd w:id="5"/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1371"/>
        <w:gridCol w:w="1598"/>
        <w:gridCol w:w="671"/>
        <w:gridCol w:w="673"/>
        <w:gridCol w:w="673"/>
        <w:gridCol w:w="673"/>
        <w:gridCol w:w="673"/>
        <w:gridCol w:w="673"/>
        <w:gridCol w:w="673"/>
        <w:gridCol w:w="673"/>
        <w:gridCol w:w="1160"/>
        <w:gridCol w:w="1105"/>
        <w:gridCol w:w="1016"/>
        <w:gridCol w:w="1068"/>
        <w:gridCol w:w="1027"/>
      </w:tblGrid>
      <w:tr w:rsidR="00F46896" w:rsidRPr="00AD0652" w14:paraId="0407D51E" w14:textId="77777777" w:rsidTr="00975A22">
        <w:tc>
          <w:tcPr>
            <w:tcW w:w="230" w:type="pct"/>
            <w:vMerge w:val="restart"/>
            <w:shd w:val="clear" w:color="auto" w:fill="DEEAF6"/>
            <w:vAlign w:val="center"/>
          </w:tcPr>
          <w:p w14:paraId="205EC916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Kod</w:t>
            </w:r>
          </w:p>
        </w:tc>
        <w:tc>
          <w:tcPr>
            <w:tcW w:w="476" w:type="pct"/>
            <w:vMerge w:val="restart"/>
            <w:shd w:val="clear" w:color="auto" w:fill="DEEAF6"/>
            <w:vAlign w:val="center"/>
          </w:tcPr>
          <w:p w14:paraId="6F550990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polska</w:t>
            </w:r>
          </w:p>
        </w:tc>
        <w:tc>
          <w:tcPr>
            <w:tcW w:w="555" w:type="pct"/>
            <w:vMerge w:val="restart"/>
            <w:shd w:val="clear" w:color="auto" w:fill="DEEAF6"/>
            <w:vAlign w:val="center"/>
          </w:tcPr>
          <w:p w14:paraId="2C5CCF7A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łacińska</w:t>
            </w:r>
          </w:p>
        </w:tc>
        <w:tc>
          <w:tcPr>
            <w:tcW w:w="467" w:type="pct"/>
            <w:gridSpan w:val="2"/>
            <w:shd w:val="clear" w:color="auto" w:fill="DEEAF6"/>
            <w:vAlign w:val="center"/>
          </w:tcPr>
          <w:p w14:paraId="7F904007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</w:t>
            </w:r>
          </w:p>
          <w:p w14:paraId="5BF53C09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osiadła</w:t>
            </w:r>
          </w:p>
        </w:tc>
        <w:tc>
          <w:tcPr>
            <w:tcW w:w="468" w:type="pct"/>
            <w:gridSpan w:val="2"/>
            <w:shd w:val="clear" w:color="auto" w:fill="DEEAF6"/>
            <w:vAlign w:val="center"/>
          </w:tcPr>
          <w:p w14:paraId="6A0D09E5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 rozrodcza</w:t>
            </w:r>
          </w:p>
        </w:tc>
        <w:tc>
          <w:tcPr>
            <w:tcW w:w="468" w:type="pct"/>
            <w:gridSpan w:val="2"/>
            <w:shd w:val="clear" w:color="auto" w:fill="DEEAF6"/>
            <w:vAlign w:val="center"/>
          </w:tcPr>
          <w:p w14:paraId="11419439" w14:textId="77777777" w:rsidR="00F46896" w:rsidRPr="00AD0652" w:rsidRDefault="00F46896" w:rsidP="00975A22">
            <w:pPr>
              <w:pStyle w:val="Standard"/>
              <w:ind w:left="-101" w:right="-133" w:firstLine="14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 przemiesz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softHyphen/>
              <w:t>czająca się</w:t>
            </w:r>
          </w:p>
        </w:tc>
        <w:tc>
          <w:tcPr>
            <w:tcW w:w="468" w:type="pct"/>
            <w:gridSpan w:val="2"/>
            <w:shd w:val="clear" w:color="auto" w:fill="DEEAF6"/>
          </w:tcPr>
          <w:p w14:paraId="1BE0161E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 zimująca</w:t>
            </w:r>
          </w:p>
        </w:tc>
        <w:tc>
          <w:tcPr>
            <w:tcW w:w="403" w:type="pct"/>
            <w:vMerge w:val="restart"/>
            <w:shd w:val="clear" w:color="auto" w:fill="DEEAF6"/>
            <w:vAlign w:val="center"/>
          </w:tcPr>
          <w:p w14:paraId="7EBD3458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Jednostka liczebności</w:t>
            </w:r>
          </w:p>
        </w:tc>
        <w:tc>
          <w:tcPr>
            <w:tcW w:w="384" w:type="pct"/>
            <w:vMerge w:val="restart"/>
            <w:shd w:val="clear" w:color="auto" w:fill="DEEAF6"/>
            <w:vAlign w:val="center"/>
          </w:tcPr>
          <w:p w14:paraId="3B8DFDB1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 populacji</w:t>
            </w:r>
          </w:p>
        </w:tc>
        <w:tc>
          <w:tcPr>
            <w:tcW w:w="353" w:type="pct"/>
            <w:vMerge w:val="restart"/>
            <w:shd w:val="clear" w:color="auto" w:fill="DEEAF6"/>
            <w:vAlign w:val="center"/>
          </w:tcPr>
          <w:p w14:paraId="514A5487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Ocena 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br/>
              <w:t>st. zach.</w:t>
            </w:r>
          </w:p>
        </w:tc>
        <w:tc>
          <w:tcPr>
            <w:tcW w:w="371" w:type="pct"/>
            <w:vMerge w:val="restart"/>
            <w:shd w:val="clear" w:color="auto" w:fill="DEEAF6"/>
            <w:vAlign w:val="center"/>
          </w:tcPr>
          <w:p w14:paraId="2B99A818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40D26D85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izolacji</w:t>
            </w:r>
          </w:p>
        </w:tc>
        <w:tc>
          <w:tcPr>
            <w:tcW w:w="357" w:type="pct"/>
            <w:vMerge w:val="restart"/>
            <w:shd w:val="clear" w:color="auto" w:fill="DEEAF6"/>
            <w:vAlign w:val="center"/>
          </w:tcPr>
          <w:p w14:paraId="63C0681F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6767612C" w14:textId="77777777" w:rsidR="00F46896" w:rsidRPr="00AD0652" w:rsidRDefault="00F46896" w:rsidP="00975A22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ogólna</w:t>
            </w:r>
          </w:p>
        </w:tc>
      </w:tr>
      <w:tr w:rsidR="00F46896" w:rsidRPr="00AD0652" w14:paraId="1DD59DED" w14:textId="77777777" w:rsidTr="00975A22">
        <w:tc>
          <w:tcPr>
            <w:tcW w:w="230" w:type="pct"/>
            <w:vMerge/>
            <w:shd w:val="clear" w:color="auto" w:fill="DEEAF6"/>
            <w:vAlign w:val="center"/>
          </w:tcPr>
          <w:p w14:paraId="3B87843D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76" w:type="pct"/>
            <w:vMerge/>
            <w:shd w:val="clear" w:color="auto" w:fill="DEEAF6"/>
            <w:vAlign w:val="center"/>
          </w:tcPr>
          <w:p w14:paraId="58E8F5AB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555" w:type="pct"/>
            <w:vMerge/>
            <w:shd w:val="clear" w:color="auto" w:fill="DEEAF6"/>
            <w:vAlign w:val="center"/>
          </w:tcPr>
          <w:p w14:paraId="7C259555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33" w:type="pct"/>
            <w:shd w:val="clear" w:color="auto" w:fill="DEEAF6"/>
            <w:vAlign w:val="center"/>
          </w:tcPr>
          <w:p w14:paraId="48DED384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27654FB0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74AED984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72DBA133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6EC4124B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72FEAF52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2F98C22B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125DBC52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403" w:type="pct"/>
            <w:vMerge/>
            <w:shd w:val="clear" w:color="auto" w:fill="DEEAF6"/>
          </w:tcPr>
          <w:p w14:paraId="310E6151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84" w:type="pct"/>
            <w:vMerge/>
            <w:shd w:val="clear" w:color="auto" w:fill="DEEAF6"/>
            <w:vAlign w:val="center"/>
          </w:tcPr>
          <w:p w14:paraId="0FB83DDD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3" w:type="pct"/>
            <w:vMerge/>
            <w:shd w:val="clear" w:color="auto" w:fill="DEEAF6"/>
            <w:vAlign w:val="center"/>
          </w:tcPr>
          <w:p w14:paraId="2A2A0E2B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vMerge/>
            <w:shd w:val="clear" w:color="auto" w:fill="DEEAF6"/>
            <w:vAlign w:val="center"/>
          </w:tcPr>
          <w:p w14:paraId="2A6E5B05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7" w:type="pct"/>
            <w:vMerge/>
            <w:shd w:val="clear" w:color="auto" w:fill="DEEAF6"/>
            <w:vAlign w:val="center"/>
          </w:tcPr>
          <w:p w14:paraId="66A688A9" w14:textId="77777777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F46896" w:rsidRPr="00AD0652" w14:paraId="3E2A9A01" w14:textId="77777777" w:rsidTr="00975A22">
        <w:tc>
          <w:tcPr>
            <w:tcW w:w="230" w:type="pct"/>
            <w:vAlign w:val="center"/>
          </w:tcPr>
          <w:p w14:paraId="27186178" w14:textId="54AAE9BA" w:rsidR="00F46896" w:rsidRPr="00AD0652" w:rsidRDefault="00F46896" w:rsidP="00975A22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76" w:type="pct"/>
            <w:vAlign w:val="center"/>
          </w:tcPr>
          <w:p w14:paraId="6D60004C" w14:textId="7CD363DC" w:rsidR="00F46896" w:rsidRPr="00AD0652" w:rsidRDefault="00F46896" w:rsidP="00975A22">
            <w:pPr>
              <w:pStyle w:val="Standard"/>
              <w:keepNext/>
              <w:ind w:left="-82" w:firstLine="14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55" w:type="pct"/>
            <w:vAlign w:val="center"/>
          </w:tcPr>
          <w:p w14:paraId="16F85D4C" w14:textId="4E7F1848" w:rsidR="00F46896" w:rsidRPr="00AD0652" w:rsidRDefault="00F46896" w:rsidP="00975A22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233" w:type="pct"/>
            <w:vAlign w:val="center"/>
          </w:tcPr>
          <w:p w14:paraId="511FDF7C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4ECD7EB3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3C826D06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729D4A68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173C5FB6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02307A33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18CCA908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7E7D5BB7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403" w:type="pct"/>
            <w:vAlign w:val="center"/>
          </w:tcPr>
          <w:p w14:paraId="2A347B16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384" w:type="pct"/>
            <w:vAlign w:val="center"/>
          </w:tcPr>
          <w:p w14:paraId="3A62BB5B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353" w:type="pct"/>
            <w:vAlign w:val="center"/>
          </w:tcPr>
          <w:p w14:paraId="78BA6D05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371" w:type="pct"/>
            <w:vAlign w:val="center"/>
          </w:tcPr>
          <w:p w14:paraId="22F5464A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57" w:type="pct"/>
            <w:vAlign w:val="center"/>
          </w:tcPr>
          <w:p w14:paraId="369646E5" w14:textId="77777777" w:rsidR="00F46896" w:rsidRPr="00AD0652" w:rsidRDefault="00F46896" w:rsidP="00975A22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p w14:paraId="18C22CF1" w14:textId="208D34CA" w:rsidR="00B13E87" w:rsidRPr="00AD0652" w:rsidRDefault="00B13E87" w:rsidP="00B13E87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1.5.</w:t>
      </w:r>
      <w:r w:rsidR="000544EE">
        <w:rPr>
          <w:rFonts w:ascii="Times New Roman" w:hAnsi="Times New Roman"/>
          <w:sz w:val="24"/>
          <w:szCs w:val="24"/>
        </w:rPr>
        <w:t>4</w:t>
      </w:r>
      <w:r w:rsidRPr="00AD0652">
        <w:rPr>
          <w:rFonts w:ascii="Times New Roman" w:hAnsi="Times New Roman"/>
          <w:sz w:val="24"/>
          <w:szCs w:val="24"/>
        </w:rPr>
        <w:t xml:space="preserve">. Gatunki </w:t>
      </w:r>
      <w:r>
        <w:rPr>
          <w:rFonts w:ascii="Times New Roman" w:hAnsi="Times New Roman"/>
          <w:sz w:val="24"/>
          <w:szCs w:val="24"/>
        </w:rPr>
        <w:t>ptaków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1371"/>
        <w:gridCol w:w="1598"/>
        <w:gridCol w:w="671"/>
        <w:gridCol w:w="673"/>
        <w:gridCol w:w="673"/>
        <w:gridCol w:w="673"/>
        <w:gridCol w:w="673"/>
        <w:gridCol w:w="673"/>
        <w:gridCol w:w="673"/>
        <w:gridCol w:w="673"/>
        <w:gridCol w:w="1160"/>
        <w:gridCol w:w="1105"/>
        <w:gridCol w:w="1016"/>
        <w:gridCol w:w="1068"/>
        <w:gridCol w:w="1027"/>
      </w:tblGrid>
      <w:tr w:rsidR="00B13E87" w:rsidRPr="00AD0652" w14:paraId="20651C19" w14:textId="77777777" w:rsidTr="009140A7">
        <w:tc>
          <w:tcPr>
            <w:tcW w:w="230" w:type="pct"/>
            <w:vMerge w:val="restart"/>
            <w:shd w:val="clear" w:color="auto" w:fill="DEEAF6"/>
            <w:vAlign w:val="center"/>
          </w:tcPr>
          <w:p w14:paraId="43E98FD1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Kod</w:t>
            </w:r>
          </w:p>
        </w:tc>
        <w:tc>
          <w:tcPr>
            <w:tcW w:w="476" w:type="pct"/>
            <w:vMerge w:val="restart"/>
            <w:shd w:val="clear" w:color="auto" w:fill="DEEAF6"/>
            <w:vAlign w:val="center"/>
          </w:tcPr>
          <w:p w14:paraId="723F1D1D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polska</w:t>
            </w:r>
          </w:p>
        </w:tc>
        <w:tc>
          <w:tcPr>
            <w:tcW w:w="555" w:type="pct"/>
            <w:vMerge w:val="restart"/>
            <w:shd w:val="clear" w:color="auto" w:fill="DEEAF6"/>
            <w:vAlign w:val="center"/>
          </w:tcPr>
          <w:p w14:paraId="7A4CD9B8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łacińska</w:t>
            </w:r>
          </w:p>
        </w:tc>
        <w:tc>
          <w:tcPr>
            <w:tcW w:w="467" w:type="pct"/>
            <w:gridSpan w:val="2"/>
            <w:shd w:val="clear" w:color="auto" w:fill="DEEAF6"/>
            <w:vAlign w:val="center"/>
          </w:tcPr>
          <w:p w14:paraId="71494F2B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</w:t>
            </w:r>
          </w:p>
          <w:p w14:paraId="246F110B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osiadła</w:t>
            </w:r>
          </w:p>
        </w:tc>
        <w:tc>
          <w:tcPr>
            <w:tcW w:w="468" w:type="pct"/>
            <w:gridSpan w:val="2"/>
            <w:shd w:val="clear" w:color="auto" w:fill="DEEAF6"/>
            <w:vAlign w:val="center"/>
          </w:tcPr>
          <w:p w14:paraId="53EDA68A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 rozrodcza</w:t>
            </w:r>
          </w:p>
        </w:tc>
        <w:tc>
          <w:tcPr>
            <w:tcW w:w="468" w:type="pct"/>
            <w:gridSpan w:val="2"/>
            <w:shd w:val="clear" w:color="auto" w:fill="DEEAF6"/>
            <w:vAlign w:val="center"/>
          </w:tcPr>
          <w:p w14:paraId="5F1AEA47" w14:textId="77777777" w:rsidR="00B13E87" w:rsidRPr="00AD0652" w:rsidRDefault="00B13E87" w:rsidP="009140A7">
            <w:pPr>
              <w:pStyle w:val="Standard"/>
              <w:ind w:left="-101" w:right="-133" w:firstLine="14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 przemiesz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softHyphen/>
              <w:t>czająca się</w:t>
            </w:r>
          </w:p>
        </w:tc>
        <w:tc>
          <w:tcPr>
            <w:tcW w:w="468" w:type="pct"/>
            <w:gridSpan w:val="2"/>
            <w:shd w:val="clear" w:color="auto" w:fill="DEEAF6"/>
          </w:tcPr>
          <w:p w14:paraId="269A8015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Pop. zimująca</w:t>
            </w:r>
          </w:p>
        </w:tc>
        <w:tc>
          <w:tcPr>
            <w:tcW w:w="403" w:type="pct"/>
            <w:vMerge w:val="restart"/>
            <w:shd w:val="clear" w:color="auto" w:fill="DEEAF6"/>
            <w:vAlign w:val="center"/>
          </w:tcPr>
          <w:p w14:paraId="10307AC0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Jednostka liczebności</w:t>
            </w:r>
          </w:p>
        </w:tc>
        <w:tc>
          <w:tcPr>
            <w:tcW w:w="384" w:type="pct"/>
            <w:vMerge w:val="restart"/>
            <w:shd w:val="clear" w:color="auto" w:fill="DEEAF6"/>
            <w:vAlign w:val="center"/>
          </w:tcPr>
          <w:p w14:paraId="2EE1D86A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 populacji</w:t>
            </w:r>
          </w:p>
        </w:tc>
        <w:tc>
          <w:tcPr>
            <w:tcW w:w="353" w:type="pct"/>
            <w:vMerge w:val="restart"/>
            <w:shd w:val="clear" w:color="auto" w:fill="DEEAF6"/>
            <w:vAlign w:val="center"/>
          </w:tcPr>
          <w:p w14:paraId="29382AFC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Ocena 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br/>
              <w:t>st. zach.</w:t>
            </w:r>
          </w:p>
        </w:tc>
        <w:tc>
          <w:tcPr>
            <w:tcW w:w="371" w:type="pct"/>
            <w:vMerge w:val="restart"/>
            <w:shd w:val="clear" w:color="auto" w:fill="DEEAF6"/>
            <w:vAlign w:val="center"/>
          </w:tcPr>
          <w:p w14:paraId="6AD5BC2B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24A0A76C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izolacji</w:t>
            </w:r>
          </w:p>
        </w:tc>
        <w:tc>
          <w:tcPr>
            <w:tcW w:w="357" w:type="pct"/>
            <w:vMerge w:val="restart"/>
            <w:shd w:val="clear" w:color="auto" w:fill="DEEAF6"/>
            <w:vAlign w:val="center"/>
          </w:tcPr>
          <w:p w14:paraId="42439FFE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375DB13C" w14:textId="77777777" w:rsidR="00B13E87" w:rsidRPr="00AD0652" w:rsidRDefault="00B13E87" w:rsidP="009140A7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ogólna</w:t>
            </w:r>
          </w:p>
        </w:tc>
      </w:tr>
      <w:tr w:rsidR="00B13E87" w:rsidRPr="00AD0652" w14:paraId="4F6BFB8E" w14:textId="77777777" w:rsidTr="009140A7">
        <w:tc>
          <w:tcPr>
            <w:tcW w:w="230" w:type="pct"/>
            <w:vMerge/>
            <w:shd w:val="clear" w:color="auto" w:fill="DEEAF6"/>
            <w:vAlign w:val="center"/>
          </w:tcPr>
          <w:p w14:paraId="61F3A1A1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76" w:type="pct"/>
            <w:vMerge/>
            <w:shd w:val="clear" w:color="auto" w:fill="DEEAF6"/>
            <w:vAlign w:val="center"/>
          </w:tcPr>
          <w:p w14:paraId="5A8C8051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555" w:type="pct"/>
            <w:vMerge/>
            <w:shd w:val="clear" w:color="auto" w:fill="DEEAF6"/>
            <w:vAlign w:val="center"/>
          </w:tcPr>
          <w:p w14:paraId="5B2393AB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33" w:type="pct"/>
            <w:shd w:val="clear" w:color="auto" w:fill="DEEAF6"/>
            <w:vAlign w:val="center"/>
          </w:tcPr>
          <w:p w14:paraId="7EE4E4B4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2E26C893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20E97A8F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380F7A8B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44DD01FC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6DA1F211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78D067FD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Min.</w:t>
            </w:r>
          </w:p>
        </w:tc>
        <w:tc>
          <w:tcPr>
            <w:tcW w:w="234" w:type="pct"/>
            <w:shd w:val="clear" w:color="auto" w:fill="DEEAF6"/>
            <w:vAlign w:val="center"/>
          </w:tcPr>
          <w:p w14:paraId="6E3251D0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Max</w:t>
            </w:r>
          </w:p>
        </w:tc>
        <w:tc>
          <w:tcPr>
            <w:tcW w:w="403" w:type="pct"/>
            <w:vMerge/>
            <w:shd w:val="clear" w:color="auto" w:fill="DEEAF6"/>
          </w:tcPr>
          <w:p w14:paraId="1B7990FA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84" w:type="pct"/>
            <w:vMerge/>
            <w:shd w:val="clear" w:color="auto" w:fill="DEEAF6"/>
            <w:vAlign w:val="center"/>
          </w:tcPr>
          <w:p w14:paraId="21BB7667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3" w:type="pct"/>
            <w:vMerge/>
            <w:shd w:val="clear" w:color="auto" w:fill="DEEAF6"/>
            <w:vAlign w:val="center"/>
          </w:tcPr>
          <w:p w14:paraId="2FBA0E02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vMerge/>
            <w:shd w:val="clear" w:color="auto" w:fill="DEEAF6"/>
            <w:vAlign w:val="center"/>
          </w:tcPr>
          <w:p w14:paraId="0FB82C3C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57" w:type="pct"/>
            <w:vMerge/>
            <w:shd w:val="clear" w:color="auto" w:fill="DEEAF6"/>
            <w:vAlign w:val="center"/>
          </w:tcPr>
          <w:p w14:paraId="2785B48B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B13E87" w:rsidRPr="00AD0652" w14:paraId="387FC5F2" w14:textId="77777777" w:rsidTr="009140A7">
        <w:tc>
          <w:tcPr>
            <w:tcW w:w="230" w:type="pct"/>
            <w:vAlign w:val="center"/>
          </w:tcPr>
          <w:p w14:paraId="7C9E663A" w14:textId="77777777" w:rsidR="00B13E87" w:rsidRPr="00AD0652" w:rsidRDefault="00B13E87" w:rsidP="009140A7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76" w:type="pct"/>
            <w:vAlign w:val="center"/>
          </w:tcPr>
          <w:p w14:paraId="63C4B1A2" w14:textId="77777777" w:rsidR="00B13E87" w:rsidRPr="00AD0652" w:rsidRDefault="00B13E87" w:rsidP="009140A7">
            <w:pPr>
              <w:pStyle w:val="Standard"/>
              <w:keepNext/>
              <w:ind w:left="-82" w:firstLine="14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555" w:type="pct"/>
            <w:vAlign w:val="center"/>
          </w:tcPr>
          <w:p w14:paraId="0BDF89B8" w14:textId="77777777" w:rsidR="00B13E87" w:rsidRPr="00AD0652" w:rsidRDefault="00B13E87" w:rsidP="009140A7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233" w:type="pct"/>
            <w:vAlign w:val="center"/>
          </w:tcPr>
          <w:p w14:paraId="19B3009B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032B0CF5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259CD3E5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0C79B736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347653E1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3A7CC098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5EF56999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234" w:type="pct"/>
            <w:vAlign w:val="center"/>
          </w:tcPr>
          <w:p w14:paraId="07E0FF62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403" w:type="pct"/>
            <w:vAlign w:val="center"/>
          </w:tcPr>
          <w:p w14:paraId="5DB1FC2F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384" w:type="pct"/>
            <w:vAlign w:val="center"/>
          </w:tcPr>
          <w:p w14:paraId="10249003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353" w:type="pct"/>
            <w:vAlign w:val="center"/>
          </w:tcPr>
          <w:p w14:paraId="65B57D02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371" w:type="pct"/>
            <w:vAlign w:val="center"/>
          </w:tcPr>
          <w:p w14:paraId="7E899F39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57" w:type="pct"/>
            <w:vAlign w:val="center"/>
          </w:tcPr>
          <w:p w14:paraId="00AE4453" w14:textId="77777777" w:rsidR="00B13E87" w:rsidRPr="00AD0652" w:rsidRDefault="00B13E87" w:rsidP="009140A7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p w14:paraId="0362F7E7" w14:textId="77777777" w:rsidR="00F46896" w:rsidRPr="00AD0652" w:rsidRDefault="00F46896" w:rsidP="00276C44">
      <w:pPr>
        <w:pStyle w:val="Standard"/>
        <w:rPr>
          <w:bCs/>
          <w:lang w:val="pl-PL"/>
        </w:rPr>
      </w:pPr>
    </w:p>
    <w:p w14:paraId="321B206C" w14:textId="77777777" w:rsidR="005618AA" w:rsidRPr="00A602BB" w:rsidRDefault="005618AA" w:rsidP="00A602BB">
      <w:pPr>
        <w:pStyle w:val="Nagwek1"/>
        <w:rPr>
          <w:rFonts w:ascii="Times New Roman" w:hAnsi="Times New Roman"/>
          <w:i/>
          <w:sz w:val="24"/>
          <w:szCs w:val="24"/>
        </w:rPr>
      </w:pPr>
      <w:r w:rsidRPr="00A602BB">
        <w:rPr>
          <w:rFonts w:ascii="Times New Roman" w:hAnsi="Times New Roman"/>
          <w:sz w:val="24"/>
          <w:szCs w:val="24"/>
        </w:rPr>
        <w:t xml:space="preserve">1.6. Kluczowe instytucje/grupy dla obszaru i zakres ich odpowiedzialności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"/>
        <w:gridCol w:w="6833"/>
        <w:gridCol w:w="7052"/>
      </w:tblGrid>
      <w:tr w:rsidR="005618AA" w:rsidRPr="00227AF1" w14:paraId="22ABE01B" w14:textId="77777777" w:rsidTr="00A602BB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55B7970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spacing w:line="360" w:lineRule="auto"/>
              <w:jc w:val="center"/>
              <w:rPr>
                <w:b/>
                <w:lang w:val="pl-PL"/>
              </w:rPr>
            </w:pPr>
            <w:r w:rsidRPr="00227AF1">
              <w:rPr>
                <w:b/>
                <w:lang w:val="pl-PL"/>
              </w:rPr>
              <w:t>L.p.</w:t>
            </w: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4EBD" w14:textId="77777777" w:rsidR="005618AA" w:rsidRPr="00227AF1" w:rsidRDefault="005618AA" w:rsidP="009140A7">
            <w:pPr>
              <w:pStyle w:val="Standard"/>
              <w:widowControl w:val="0"/>
              <w:tabs>
                <w:tab w:val="left" w:pos="600"/>
                <w:tab w:val="left" w:pos="1200"/>
              </w:tabs>
              <w:snapToGrid w:val="0"/>
              <w:spacing w:line="360" w:lineRule="auto"/>
              <w:jc w:val="center"/>
              <w:rPr>
                <w:lang w:val="pl-PL"/>
              </w:rPr>
            </w:pPr>
            <w:r w:rsidRPr="00227AF1">
              <w:rPr>
                <w:b/>
                <w:lang w:val="pl-PL"/>
              </w:rPr>
              <w:t>Instytucja/osoby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A42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spacing w:line="360" w:lineRule="auto"/>
              <w:jc w:val="center"/>
              <w:rPr>
                <w:b/>
                <w:lang w:val="pl-PL"/>
              </w:rPr>
            </w:pPr>
            <w:r w:rsidRPr="00227AF1">
              <w:rPr>
                <w:b/>
                <w:lang w:val="pl-PL"/>
              </w:rPr>
              <w:t>Opis istotności dla obszaru (fakultatywne)</w:t>
            </w:r>
          </w:p>
        </w:tc>
      </w:tr>
      <w:tr w:rsidR="005618AA" w:rsidRPr="00227AF1" w14:paraId="7D386EB2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13C5B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5530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Marszałek Województwa / Urząd Marszałkowski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E7FC4" w14:textId="77777777" w:rsidR="005618AA" w:rsidRPr="00227AF1" w:rsidRDefault="005618AA" w:rsidP="009140A7">
            <w:pPr>
              <w:pStyle w:val="Standard"/>
              <w:autoSpaceDE w:val="0"/>
              <w:snapToGrid w:val="0"/>
              <w:rPr>
                <w:lang w:val="pl-PL"/>
              </w:rPr>
            </w:pPr>
            <w:r w:rsidRPr="00227AF1">
              <w:rPr>
                <w:bCs/>
                <w:i/>
                <w:lang w:val="pl-PL"/>
              </w:rPr>
              <w:t>Wskazać na nadzór, kontrolę, zarządzanie, planowanie, monitorowanie, doradzanie, promowanie, udostępnienie informacji oraz inne formy odpowiedzialności mające wpływ na osiąganie celów ochrony obszaru</w:t>
            </w:r>
          </w:p>
        </w:tc>
      </w:tr>
      <w:tr w:rsidR="005618AA" w:rsidRPr="00227AF1" w14:paraId="77FAA551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BA37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AEF5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Starostwo Powiatowe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D823F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Cs/>
                <w:sz w:val="24"/>
                <w:szCs w:val="24"/>
                <w:lang w:val="pl-PL" w:eastAsia="en-US"/>
              </w:rPr>
            </w:pPr>
          </w:p>
        </w:tc>
      </w:tr>
      <w:tr w:rsidR="005618AA" w:rsidRPr="00227AF1" w14:paraId="7515DFF3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50CF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0036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Gmina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04B4F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Cs/>
                <w:sz w:val="24"/>
                <w:szCs w:val="24"/>
                <w:lang w:val="pl-PL" w:eastAsia="en-US"/>
              </w:rPr>
            </w:pPr>
          </w:p>
        </w:tc>
      </w:tr>
      <w:tr w:rsidR="005618AA" w:rsidRPr="00227AF1" w14:paraId="2ABB3B65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D6DB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6791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Regionalny Zarząd Gospodarki Wodnej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14EDC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Cs/>
                <w:lang w:val="pl-PL"/>
              </w:rPr>
            </w:pPr>
          </w:p>
        </w:tc>
      </w:tr>
      <w:tr w:rsidR="005618AA" w:rsidRPr="00227AF1" w14:paraId="3DE7F4C7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253B3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1FB3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Regionalna Dyrekcja Lasów Państwowych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D96D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61392A03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6496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45AA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Nadleśnictwo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F576A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57CC731D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DB13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96E7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Rejonowe organy infrastruktury wojskowej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EDAA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0633B7B7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91000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7C27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Użytkownik obwodu rybackiego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D243B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i/>
                <w:iCs/>
                <w:lang w:val="pl-PL"/>
              </w:rPr>
            </w:pPr>
          </w:p>
        </w:tc>
      </w:tr>
      <w:tr w:rsidR="005618AA" w:rsidRPr="00227AF1" w14:paraId="30FF4110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B9783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040A1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  <w:r w:rsidRPr="00227AF1">
              <w:rPr>
                <w:rFonts w:ascii="Palatino Linotype" w:hAnsi="Palatino Linotype"/>
                <w:i/>
                <w:lang w:val="pl-PL"/>
              </w:rPr>
              <w:t>Regionalna Dyrekcja Ochrony Środowiska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114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5084EA7E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FC7D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A84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Park Narodowy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21964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sz w:val="24"/>
                <w:szCs w:val="24"/>
                <w:lang w:val="pl-PL" w:eastAsia="en-US"/>
              </w:rPr>
            </w:pPr>
          </w:p>
        </w:tc>
      </w:tr>
      <w:tr w:rsidR="005618AA" w:rsidRPr="00227AF1" w14:paraId="1EAF077C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4C37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379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Park  Krajobrazowy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1999D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sz w:val="24"/>
                <w:szCs w:val="24"/>
                <w:lang w:val="pl-PL" w:eastAsia="en-US"/>
              </w:rPr>
            </w:pPr>
          </w:p>
        </w:tc>
      </w:tr>
      <w:tr w:rsidR="005618AA" w:rsidRPr="00227AF1" w14:paraId="5A567EB1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E5C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2EDC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</w:pPr>
            <w:r w:rsidRPr="00227AF1">
              <w:rPr>
                <w:i/>
                <w:lang w:val="pl-PL"/>
              </w:rPr>
              <w:t>Regionalne Centrum Doradztwa Rolniczego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7C68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67CEB2A2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72F2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7F53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Izba Rolnicza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7B60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58EA38DF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7E25D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4111B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Stowarzyszenia rolników, właścicieli ziemi i społeczności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1147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03E66671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4AC9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CDB5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Agencja Restrukturyzacji i Modernizacji Rolnictwa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831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48642B24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4BE2A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252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Agencja Nieruchomości Rolnych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F19F8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4EB9E1E4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7DB38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1D6B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Zarząd Melioracji i Urządzeń Wodnych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66553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3C6C9574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F45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92E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Lokalna Grupa Działania LEADER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9EA3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7F8537E4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E4C7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9774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Przedstawiciele lokalnego biznesu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DD01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703D11F3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E1F70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DE08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GDDKiA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ACAA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3EC87560" w14:textId="77777777" w:rsidTr="009140A7"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69AB3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</w:p>
        </w:tc>
        <w:tc>
          <w:tcPr>
            <w:tcW w:w="2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9B5F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Inne</w:t>
            </w:r>
          </w:p>
        </w:tc>
        <w:tc>
          <w:tcPr>
            <w:tcW w:w="2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D48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</w:tbl>
    <w:p w14:paraId="2B4BAE6E" w14:textId="77777777" w:rsidR="005618AA" w:rsidRPr="00227AF1" w:rsidRDefault="005618AA" w:rsidP="005618AA">
      <w:pPr>
        <w:pStyle w:val="Standard"/>
        <w:rPr>
          <w:b/>
          <w:bCs/>
          <w:lang w:val="pl-PL"/>
        </w:rPr>
      </w:pPr>
    </w:p>
    <w:p w14:paraId="116F818A" w14:textId="77777777" w:rsidR="005618AA" w:rsidRPr="00227AF1" w:rsidRDefault="005618AA" w:rsidP="005618AA">
      <w:pPr>
        <w:pStyle w:val="Standard"/>
        <w:spacing w:line="360" w:lineRule="auto"/>
        <w:rPr>
          <w:b/>
          <w:bCs/>
          <w:lang w:val="pl-PL"/>
        </w:rPr>
      </w:pPr>
    </w:p>
    <w:p w14:paraId="7DC93ADC" w14:textId="77777777" w:rsidR="005618AA" w:rsidRPr="00227AF1" w:rsidRDefault="005618AA" w:rsidP="005618AA">
      <w:pPr>
        <w:pStyle w:val="Standard"/>
        <w:spacing w:line="360" w:lineRule="auto"/>
        <w:rPr>
          <w:bCs/>
          <w:i/>
          <w:lang w:val="pl-PL"/>
        </w:rPr>
      </w:pPr>
      <w:r w:rsidRPr="007D1130">
        <w:rPr>
          <w:rStyle w:val="Nagwek1Znak"/>
          <w:rFonts w:ascii="Times New Roman" w:hAnsi="Times New Roman"/>
          <w:sz w:val="24"/>
          <w:szCs w:val="24"/>
          <w:lang w:val="pl-PL"/>
        </w:rPr>
        <w:t>1.7. Zespól Lokalnej Współpracy</w:t>
      </w:r>
      <w:r w:rsidRPr="00227AF1">
        <w:rPr>
          <w:b/>
          <w:bCs/>
          <w:lang w:val="pl-PL"/>
        </w:rPr>
        <w:t xml:space="preserve"> </w:t>
      </w:r>
      <w:r w:rsidRPr="00227AF1">
        <w:rPr>
          <w:bCs/>
          <w:i/>
          <w:lang w:val="pl-PL"/>
        </w:rPr>
        <w:t>(W przypadku osób fizycznych, występujących prywatnie, zamieszcza się tylko imię i  nazwisko, bez danych kontaktowych). W przypadku przedstawicieli instytucji publicznych, zamieszcza się dane kontaktowe tych instytucji).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3121"/>
        <w:gridCol w:w="4542"/>
        <w:gridCol w:w="4400"/>
        <w:gridCol w:w="1846"/>
      </w:tblGrid>
      <w:tr w:rsidR="005618AA" w:rsidRPr="00227AF1" w14:paraId="44575DC2" w14:textId="77777777" w:rsidTr="00A602BB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</w:tcPr>
          <w:p w14:paraId="2BE3FED0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b/>
                <w:lang w:val="pl-PL"/>
              </w:rPr>
            </w:pPr>
            <w:r w:rsidRPr="00227AF1">
              <w:rPr>
                <w:b/>
                <w:lang w:val="pl-PL"/>
              </w:rPr>
              <w:t>L.p.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32D3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b/>
                <w:lang w:val="pl-PL"/>
              </w:rPr>
            </w:pPr>
            <w:r w:rsidRPr="00227AF1">
              <w:rPr>
                <w:b/>
                <w:lang w:val="pl-PL"/>
              </w:rPr>
              <w:t>Imię i nazwisko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AA8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b/>
                <w:lang w:val="pl-PL"/>
              </w:rPr>
            </w:pPr>
            <w:r w:rsidRPr="00227AF1">
              <w:rPr>
                <w:b/>
                <w:lang w:val="pl-PL"/>
              </w:rPr>
              <w:t>Funkcja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71F9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center"/>
              <w:rPr>
                <w:lang w:val="pl-PL"/>
              </w:rPr>
            </w:pPr>
            <w:r w:rsidRPr="00227AF1">
              <w:rPr>
                <w:b/>
                <w:lang w:val="pl-PL"/>
              </w:rPr>
              <w:t>Nazwa instytucji /grupy interesu, którą reprezentuje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46A1B" w14:textId="77777777" w:rsidR="005618AA" w:rsidRPr="00227AF1" w:rsidRDefault="005618AA" w:rsidP="009140A7">
            <w:pPr>
              <w:pStyle w:val="Standard"/>
              <w:tabs>
                <w:tab w:val="left" w:pos="1302"/>
                <w:tab w:val="left" w:pos="1902"/>
              </w:tabs>
              <w:snapToGrid w:val="0"/>
              <w:jc w:val="both"/>
            </w:pPr>
            <w:r w:rsidRPr="00227AF1">
              <w:rPr>
                <w:b/>
                <w:lang w:val="pl-PL"/>
              </w:rPr>
              <w:t>Kontakt*</w:t>
            </w:r>
          </w:p>
        </w:tc>
      </w:tr>
      <w:tr w:rsidR="005618AA" w:rsidRPr="00227AF1" w14:paraId="0720D2F2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4AE0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b/>
                <w:i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E2A5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b/>
                <w:i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9713" w14:textId="77777777" w:rsidR="005618AA" w:rsidRPr="00227AF1" w:rsidRDefault="005618AA" w:rsidP="009140A7">
            <w:pPr>
              <w:pStyle w:val="Standard"/>
              <w:autoSpaceDE w:val="0"/>
              <w:snapToGrid w:val="0"/>
            </w:pPr>
            <w:r w:rsidRPr="00227AF1">
              <w:rPr>
                <w:bCs/>
                <w:i/>
                <w:lang w:val="pl-PL"/>
              </w:rPr>
              <w:t>Planista Regionalny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4AA85" w14:textId="77777777" w:rsidR="005618AA" w:rsidRPr="00227AF1" w:rsidRDefault="005618AA" w:rsidP="009140A7">
            <w:pPr>
              <w:pStyle w:val="Standard"/>
              <w:autoSpaceDE w:val="0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>RDOŚ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521D" w14:textId="77777777" w:rsidR="005618AA" w:rsidRPr="00227AF1" w:rsidRDefault="005618AA" w:rsidP="009140A7">
            <w:pPr>
              <w:pStyle w:val="Standard"/>
              <w:autoSpaceDE w:val="0"/>
              <w:snapToGrid w:val="0"/>
            </w:pPr>
            <w:r w:rsidRPr="00227AF1">
              <w:rPr>
                <w:bCs/>
                <w:i/>
                <w:lang w:val="pl-PL"/>
              </w:rPr>
              <w:t xml:space="preserve"> telefon, e-mail</w:t>
            </w:r>
          </w:p>
        </w:tc>
      </w:tr>
      <w:tr w:rsidR="005618AA" w:rsidRPr="00227AF1" w14:paraId="3BC8D47C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93F1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bCs/>
                <w:i/>
                <w:iCs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54F0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bCs/>
                <w:i/>
                <w:iCs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E5C7" w14:textId="77777777" w:rsidR="005618AA" w:rsidRPr="00227AF1" w:rsidRDefault="005618AA" w:rsidP="009140A7">
            <w:pPr>
              <w:pStyle w:val="Standard"/>
              <w:autoSpaceDE w:val="0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>Koordynator Planu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FEC45" w14:textId="77777777" w:rsidR="005618AA" w:rsidRPr="00227AF1" w:rsidRDefault="005618AA" w:rsidP="009140A7">
            <w:pPr>
              <w:pStyle w:val="Standard"/>
              <w:autoSpaceDE w:val="0"/>
              <w:snapToGrid w:val="0"/>
              <w:rPr>
                <w:bCs/>
                <w:i/>
                <w:lang w:val="pl-PL"/>
              </w:rPr>
            </w:pPr>
            <w:r w:rsidRPr="00227AF1">
              <w:rPr>
                <w:bCs/>
                <w:i/>
                <w:lang w:val="pl-PL"/>
              </w:rPr>
              <w:t>Wykonawca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7D8E7" w14:textId="77777777" w:rsidR="005618AA" w:rsidRPr="00227AF1" w:rsidRDefault="005618AA" w:rsidP="009140A7">
            <w:pPr>
              <w:pStyle w:val="Standard"/>
              <w:autoSpaceDE w:val="0"/>
              <w:snapToGrid w:val="0"/>
              <w:rPr>
                <w:bCs/>
                <w:i/>
                <w:lang w:val="pl-PL"/>
              </w:rPr>
            </w:pPr>
          </w:p>
        </w:tc>
      </w:tr>
      <w:tr w:rsidR="005618AA" w:rsidRPr="00227AF1" w14:paraId="6B88E56E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C663A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bCs/>
                <w:i/>
                <w:iCs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A75FD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bCs/>
                <w:i/>
                <w:iCs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D7096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</w:pPr>
            <w:r w:rsidRPr="00227AF1"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  <w:t>Ekspert ds. …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DFC4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</w:pPr>
            <w:r w:rsidRPr="00227AF1"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  <w:t>Wykonawca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41AB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Cs/>
                <w:sz w:val="24"/>
                <w:szCs w:val="24"/>
                <w:lang w:val="pl-PL" w:eastAsia="en-US"/>
              </w:rPr>
            </w:pPr>
          </w:p>
        </w:tc>
      </w:tr>
      <w:tr w:rsidR="005618AA" w:rsidRPr="00227AF1" w14:paraId="420527BF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6A285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 w:eastAsia="en-US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5C85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 w:eastAsia="en-US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4A852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</w:pPr>
            <w:r w:rsidRPr="00227AF1"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  <w:t>Moderator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3A63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</w:pPr>
            <w:r w:rsidRPr="00227AF1">
              <w:rPr>
                <w:rFonts w:ascii="Times New Roman" w:hAnsi="Times New Roman"/>
                <w:i/>
                <w:sz w:val="24"/>
                <w:szCs w:val="24"/>
                <w:lang w:val="pl-PL" w:eastAsia="en-US"/>
              </w:rPr>
              <w:t>Wykonawca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D7AF" w14:textId="77777777" w:rsidR="005618AA" w:rsidRPr="00227AF1" w:rsidRDefault="005618AA" w:rsidP="009140A7">
            <w:pPr>
              <w:pStyle w:val="a"/>
              <w:tabs>
                <w:tab w:val="left" w:pos="600"/>
                <w:tab w:val="left" w:pos="1200"/>
              </w:tabs>
              <w:snapToGrid w:val="0"/>
              <w:rPr>
                <w:rFonts w:ascii="Times New Roman" w:hAnsi="Times New Roman"/>
                <w:iCs/>
                <w:sz w:val="24"/>
                <w:szCs w:val="24"/>
                <w:lang w:val="pl-PL" w:eastAsia="en-US"/>
              </w:rPr>
            </w:pPr>
          </w:p>
        </w:tc>
      </w:tr>
      <w:tr w:rsidR="005618AA" w:rsidRPr="00227AF1" w14:paraId="1EE5E2DA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295B0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 w:eastAsia="en-US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6FD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 w:eastAsia="en-US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011A0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/>
                <w:lang w:val="pl-PL" w:eastAsia="en-US"/>
              </w:rPr>
            </w:pPr>
            <w:r w:rsidRPr="00227AF1">
              <w:rPr>
                <w:i/>
                <w:lang w:val="pl-PL" w:eastAsia="en-US"/>
              </w:rPr>
              <w:t>Przedstawiciel gminy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0F966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Gmina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C8278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Cs/>
                <w:lang w:val="pl-PL"/>
              </w:rPr>
            </w:pPr>
          </w:p>
        </w:tc>
      </w:tr>
      <w:tr w:rsidR="005618AA" w:rsidRPr="00227AF1" w14:paraId="0AE37E55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C93F1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 w:eastAsia="en-US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8115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 w:eastAsia="en-US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D845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/>
                <w:lang w:val="pl-PL" w:eastAsia="en-US"/>
              </w:rPr>
            </w:pPr>
            <w:r w:rsidRPr="00227AF1">
              <w:rPr>
                <w:i/>
                <w:lang w:val="pl-PL" w:eastAsia="en-US"/>
              </w:rPr>
              <w:t>Przedstawiciel rolników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DC083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Grupa Leader / Izba Rolnicza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155E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Cs/>
                <w:lang w:val="pl-PL"/>
              </w:rPr>
            </w:pPr>
          </w:p>
        </w:tc>
      </w:tr>
      <w:tr w:rsidR="005618AA" w:rsidRPr="00227AF1" w14:paraId="5A219A4F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4BC9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2DB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B60D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/>
                <w:lang w:val="pl-PL" w:eastAsia="en-US"/>
              </w:rPr>
            </w:pPr>
            <w:r w:rsidRPr="00227AF1">
              <w:rPr>
                <w:i/>
                <w:lang w:val="pl-PL" w:eastAsia="en-US"/>
              </w:rPr>
              <w:t>Przedstawiciel ośrodków doradczych dla rolników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FD5E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/>
                <w:lang w:val="pl-PL"/>
              </w:rPr>
            </w:pPr>
            <w:r w:rsidRPr="00227AF1">
              <w:rPr>
                <w:i/>
                <w:lang w:val="pl-PL"/>
              </w:rPr>
              <w:t>ODR w</w:t>
            </w:r>
            <w:proofErr w:type="gramStart"/>
            <w:r w:rsidRPr="00227AF1">
              <w:rPr>
                <w:i/>
                <w:lang w:val="pl-PL"/>
              </w:rPr>
              <w:t xml:space="preserve"> ….</w:t>
            </w:r>
            <w:proofErr w:type="gramEnd"/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E7AC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  <w:rPr>
                <w:iCs/>
                <w:lang w:val="pl-PL"/>
              </w:rPr>
            </w:pPr>
          </w:p>
        </w:tc>
      </w:tr>
      <w:tr w:rsidR="005618AA" w:rsidRPr="00227AF1" w14:paraId="31087526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9A708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D20C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iCs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BDEAB" w14:textId="77777777" w:rsidR="005618AA" w:rsidRPr="00227AF1" w:rsidRDefault="005618AA" w:rsidP="009140A7">
            <w:pPr>
              <w:pStyle w:val="Standard"/>
              <w:tabs>
                <w:tab w:val="left" w:pos="-180"/>
              </w:tabs>
              <w:snapToGrid w:val="0"/>
              <w:spacing w:after="120"/>
            </w:pPr>
            <w:r w:rsidRPr="00227AF1">
              <w:rPr>
                <w:i/>
                <w:lang w:val="pl-PL"/>
              </w:rPr>
              <w:t>Przedstawiciel PGL LP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A047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</w:pPr>
            <w:r w:rsidRPr="00227AF1">
              <w:rPr>
                <w:i/>
                <w:iCs/>
                <w:lang w:val="pl-PL"/>
              </w:rPr>
              <w:t>Nadleśnictwo, RDLP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0180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3448FE68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310F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A01D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491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  <w:r w:rsidRPr="00227AF1">
              <w:rPr>
                <w:i/>
                <w:iCs/>
                <w:lang w:val="pl-PL"/>
              </w:rPr>
              <w:t>Przedstawiciel regionalnego biura gospodarki przestrzennej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8E9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8CFC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08DF92F6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4BD2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AB960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50BE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i/>
                <w:iCs/>
                <w:lang w:val="pl-PL"/>
              </w:rPr>
            </w:pPr>
            <w:r w:rsidRPr="00227AF1">
              <w:rPr>
                <w:i/>
                <w:iCs/>
                <w:lang w:val="pl-PL"/>
              </w:rPr>
              <w:t>Przedstawiciel organizacji ekologicznych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4840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F0AB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7EAE11D9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59BBF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A097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8F27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i/>
                <w:iCs/>
                <w:lang w:val="pl-PL"/>
              </w:rPr>
            </w:pPr>
            <w:r w:rsidRPr="00227AF1">
              <w:rPr>
                <w:i/>
                <w:iCs/>
                <w:lang w:val="pl-PL"/>
              </w:rPr>
              <w:t>Przedstawiciel lokalnych przedsiębiorców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DC441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EB977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lang w:val="pl-PL"/>
              </w:rPr>
            </w:pPr>
          </w:p>
        </w:tc>
      </w:tr>
      <w:tr w:rsidR="005618AA" w:rsidRPr="00227AF1" w14:paraId="06B739C4" w14:textId="77777777" w:rsidTr="009140A7"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FA957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6404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rPr>
                <w:rFonts w:ascii="Palatino Linotype" w:hAnsi="Palatino Linotype"/>
                <w:i/>
                <w:lang w:val="pl-PL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9DF92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i/>
                <w:iCs/>
                <w:lang w:val="pl-PL"/>
              </w:rPr>
            </w:pPr>
            <w:r w:rsidRPr="00227AF1">
              <w:rPr>
                <w:i/>
                <w:iCs/>
                <w:lang w:val="pl-PL"/>
              </w:rPr>
              <w:t>Inne</w:t>
            </w:r>
          </w:p>
        </w:tc>
        <w:tc>
          <w:tcPr>
            <w:tcW w:w="1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2B005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i/>
                <w:iCs/>
                <w:lang w:val="pl-PL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6A56" w14:textId="77777777" w:rsidR="005618AA" w:rsidRPr="00227AF1" w:rsidRDefault="005618AA" w:rsidP="009140A7">
            <w:pPr>
              <w:pStyle w:val="Standard"/>
              <w:tabs>
                <w:tab w:val="left" w:pos="600"/>
                <w:tab w:val="left" w:pos="1200"/>
              </w:tabs>
              <w:snapToGrid w:val="0"/>
              <w:jc w:val="both"/>
              <w:rPr>
                <w:i/>
                <w:iCs/>
                <w:lang w:val="pl-PL"/>
              </w:rPr>
            </w:pPr>
          </w:p>
        </w:tc>
      </w:tr>
    </w:tbl>
    <w:p w14:paraId="3E2FC37C" w14:textId="37539DD6" w:rsidR="005618AA" w:rsidRPr="00227AF1" w:rsidRDefault="005618AA" w:rsidP="005618AA">
      <w:pPr>
        <w:pStyle w:val="Andrzeja1"/>
        <w:keepNext/>
        <w:spacing w:before="240" w:line="240" w:lineRule="auto"/>
        <w:jc w:val="left"/>
        <w:rPr>
          <w:bCs/>
          <w:sz w:val="20"/>
          <w:szCs w:val="24"/>
        </w:rPr>
      </w:pPr>
    </w:p>
    <w:p w14:paraId="458B6A8A" w14:textId="77777777" w:rsidR="005618AA" w:rsidRPr="00227AF1" w:rsidRDefault="005618AA" w:rsidP="005618AA">
      <w:pPr>
        <w:pStyle w:val="Andrzeja1"/>
        <w:keepNext/>
        <w:spacing w:before="240" w:line="240" w:lineRule="auto"/>
        <w:ind w:left="992" w:hanging="992"/>
        <w:jc w:val="left"/>
        <w:rPr>
          <w:b/>
          <w:bCs/>
          <w:szCs w:val="24"/>
        </w:rPr>
      </w:pPr>
      <w:r w:rsidRPr="00227AF1">
        <w:rPr>
          <w:b/>
          <w:bCs/>
          <w:szCs w:val="24"/>
        </w:rPr>
        <w:t>2. Etap II Opracowanie projektu Planu</w:t>
      </w:r>
    </w:p>
    <w:p w14:paraId="06CCFCBD" w14:textId="77777777" w:rsidR="00FE1247" w:rsidRPr="00AD0652" w:rsidRDefault="00FE1247" w:rsidP="00C065E5"/>
    <w:p w14:paraId="01088B66" w14:textId="673CDFD1" w:rsidR="00B6334B" w:rsidRPr="00AD0652" w:rsidRDefault="00B6334B" w:rsidP="000A084C">
      <w:pPr>
        <w:pStyle w:val="Nagwek21"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6" w:name="_Toc107563769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2.1. Ogólna charakterystyka obszaru</w:t>
      </w:r>
      <w:r w:rsidR="00072742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 </w:t>
      </w:r>
      <w:r w:rsidR="00723410" w:rsidRPr="00AD0652">
        <w:rPr>
          <w:rFonts w:ascii="Times New Roman" w:hAnsi="Times New Roman" w:cs="Times New Roman"/>
          <w:i w:val="0"/>
          <w:color w:val="FF0000"/>
          <w:sz w:val="24"/>
          <w:szCs w:val="24"/>
          <w:lang w:val="pl-PL"/>
        </w:rPr>
        <w:t>–</w:t>
      </w:r>
      <w:r w:rsidR="00072742" w:rsidRPr="00AD0652">
        <w:rPr>
          <w:rFonts w:ascii="Times New Roman" w:hAnsi="Times New Roman" w:cs="Times New Roman"/>
          <w:i w:val="0"/>
          <w:color w:val="FF0000"/>
          <w:sz w:val="24"/>
          <w:szCs w:val="24"/>
          <w:lang w:val="pl-PL"/>
        </w:rPr>
        <w:t xml:space="preserve"> fakultatywn</w:t>
      </w:r>
      <w:r w:rsidR="00723410" w:rsidRPr="00AD0652">
        <w:rPr>
          <w:rFonts w:ascii="Times New Roman" w:hAnsi="Times New Roman" w:cs="Times New Roman"/>
          <w:i w:val="0"/>
          <w:color w:val="FF0000"/>
          <w:sz w:val="24"/>
          <w:szCs w:val="24"/>
          <w:lang w:val="pl-PL"/>
        </w:rPr>
        <w:t>ie, aktualizacja danych z dokumentacją PZO</w:t>
      </w:r>
      <w:bookmarkEnd w:id="6"/>
    </w:p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B6334B" w:rsidRPr="00AD0652" w14:paraId="4DB99C3D" w14:textId="77777777" w:rsidTr="0080187A"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6607" w14:textId="77777777" w:rsidR="00B6334B" w:rsidRPr="00AD0652" w:rsidRDefault="00B6334B" w:rsidP="004942E8">
            <w:pPr>
              <w:widowControl/>
              <w:suppressAutoHyphens w:val="0"/>
              <w:autoSpaceDE w:val="0"/>
              <w:adjustRightInd w:val="0"/>
              <w:spacing w:after="120"/>
              <w:jc w:val="both"/>
              <w:textAlignment w:val="auto"/>
              <w:rPr>
                <w:rFonts w:cs="Times New Roman"/>
                <w:bCs/>
                <w:i/>
                <w:kern w:val="0"/>
                <w:sz w:val="18"/>
                <w:szCs w:val="18"/>
              </w:rPr>
            </w:pPr>
            <w:r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>Ta część ma wyjaśnić uwarunkowania społeczn</w:t>
            </w:r>
            <w:r w:rsidR="004942E8"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 xml:space="preserve">e, gospodarcze, środowiskowe i </w:t>
            </w:r>
            <w:r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>kra</w:t>
            </w:r>
            <w:r w:rsidR="004942E8"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 xml:space="preserve">jobrazowe, które </w:t>
            </w:r>
            <w:r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>wpływają a</w:t>
            </w:r>
            <w:r w:rsidR="004942E8"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 xml:space="preserve">lbo zakładamy, że mogą wpływać na realizację naszych celów, </w:t>
            </w:r>
            <w:r w:rsidRPr="00AD0652">
              <w:rPr>
                <w:rFonts w:cs="Times New Roman"/>
                <w:bCs/>
                <w:i/>
                <w:kern w:val="0"/>
                <w:sz w:val="18"/>
                <w:szCs w:val="18"/>
              </w:rPr>
              <w:t>powinna więc zawierać element ogólnej oceny ich stanu.</w:t>
            </w:r>
          </w:p>
          <w:p w14:paraId="6BCEE732" w14:textId="6ABE0F64" w:rsidR="00B6334B" w:rsidRPr="00AD0652" w:rsidRDefault="00B6334B" w:rsidP="0080187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/>
                <w:bCs/>
                <w:kern w:val="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kern w:val="0"/>
                <w:sz w:val="22"/>
                <w:szCs w:val="22"/>
              </w:rPr>
              <w:t xml:space="preserve">Usytuowanie </w:t>
            </w:r>
            <w:r w:rsidR="00B13E87">
              <w:rPr>
                <w:rFonts w:cs="Times New Roman"/>
                <w:b/>
                <w:bCs/>
                <w:kern w:val="0"/>
                <w:sz w:val="22"/>
                <w:szCs w:val="22"/>
              </w:rPr>
              <w:t>Obszaru</w:t>
            </w:r>
          </w:p>
          <w:p w14:paraId="7B88477F" w14:textId="77777777" w:rsidR="00334116" w:rsidRPr="00AD0652" w:rsidRDefault="00AA1DCA" w:rsidP="00334116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Według 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>regionalizacji</w:t>
            </w: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fizycznogeograficznej Kondrackiego (1994</w:t>
            </w:r>
            <w:r w:rsidR="00334116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, 2002</w:t>
            </w: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) 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 xml:space="preserve">obszar Natura 2000 </w:t>
            </w:r>
            <w:r w:rsidR="00164A83" w:rsidRPr="00AD0652">
              <w:rPr>
                <w:rFonts w:cs="Times New Roman"/>
                <w:color w:val="FF0000"/>
                <w:kern w:val="0"/>
                <w:sz w:val="22"/>
                <w:szCs w:val="22"/>
              </w:rPr>
              <w:t>…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 xml:space="preserve"> położony jest </w:t>
            </w:r>
            <w:r w:rsidR="00DF0882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</w:t>
            </w:r>
            <w:r w:rsidR="00334116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. </w:t>
            </w:r>
          </w:p>
          <w:p w14:paraId="362BC75A" w14:textId="77777777" w:rsidR="00DF0882" w:rsidRPr="00AD0652" w:rsidRDefault="00B05F27" w:rsidP="00DF0882">
            <w:pPr>
              <w:widowControl/>
              <w:autoSpaceDE w:val="0"/>
              <w:adjustRightInd w:val="0"/>
              <w:spacing w:before="12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kern w:val="0"/>
                <w:sz w:val="22"/>
                <w:szCs w:val="22"/>
              </w:rPr>
              <w:t xml:space="preserve">Według regionalizacji fizyczno-geograficznych </w:t>
            </w:r>
            <w:r w:rsidR="00334116" w:rsidRPr="00AD0652">
              <w:rPr>
                <w:rFonts w:cs="Times New Roman"/>
                <w:kern w:val="0"/>
                <w:sz w:val="22"/>
                <w:szCs w:val="22"/>
              </w:rPr>
              <w:t>(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>Solon</w:t>
            </w:r>
            <w:r w:rsidR="00334116" w:rsidRPr="00AD0652">
              <w:rPr>
                <w:rFonts w:cs="Times New Roman"/>
                <w:kern w:val="0"/>
                <w:sz w:val="22"/>
                <w:szCs w:val="22"/>
              </w:rPr>
              <w:t xml:space="preserve"> i in. 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>2018</w:t>
            </w:r>
            <w:r w:rsidR="00334116" w:rsidRPr="00AD0652">
              <w:rPr>
                <w:rFonts w:cs="Times New Roman"/>
                <w:kern w:val="0"/>
                <w:sz w:val="22"/>
                <w:szCs w:val="22"/>
              </w:rPr>
              <w:t xml:space="preserve">, </w:t>
            </w:r>
            <w:proofErr w:type="spellStart"/>
            <w:r w:rsidR="00334116" w:rsidRPr="00AD0652">
              <w:rPr>
                <w:rFonts w:cs="Times New Roman"/>
                <w:kern w:val="0"/>
                <w:sz w:val="22"/>
                <w:szCs w:val="22"/>
              </w:rPr>
              <w:t>Richling</w:t>
            </w:r>
            <w:proofErr w:type="spellEnd"/>
            <w:r w:rsidR="00334116" w:rsidRPr="00AD0652">
              <w:rPr>
                <w:rFonts w:cs="Times New Roman"/>
                <w:kern w:val="0"/>
                <w:sz w:val="22"/>
                <w:szCs w:val="22"/>
              </w:rPr>
              <w:t xml:space="preserve"> i in. 2021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 xml:space="preserve">) analizowany obszar Natura 2000 położony jest </w:t>
            </w:r>
            <w:r w:rsidR="00DF0882" w:rsidRPr="00AD0652">
              <w:rPr>
                <w:rFonts w:cs="Times New Roman"/>
                <w:kern w:val="0"/>
                <w:sz w:val="22"/>
                <w:szCs w:val="22"/>
              </w:rPr>
              <w:t>…</w:t>
            </w:r>
          </w:p>
          <w:p w14:paraId="488B970B" w14:textId="10B3F2E7" w:rsidR="00F44469" w:rsidRPr="00AD0652" w:rsidRDefault="002E0B2B" w:rsidP="00F44469">
            <w:pPr>
              <w:widowControl/>
              <w:autoSpaceDE w:val="0"/>
              <w:adjustRightInd w:val="0"/>
              <w:spacing w:before="12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kern w:val="0"/>
                <w:sz w:val="22"/>
                <w:szCs w:val="22"/>
              </w:rPr>
              <w:t xml:space="preserve">Według regionalizacji geobotanicznej Matuszkiewicza (2008) </w:t>
            </w:r>
            <w:r w:rsidR="00A602BB" w:rsidRPr="00AD0652">
              <w:rPr>
                <w:rFonts w:cs="Times New Roman"/>
                <w:kern w:val="0"/>
                <w:sz w:val="22"/>
                <w:szCs w:val="22"/>
              </w:rPr>
              <w:t xml:space="preserve">obszar Natura 2000 </w:t>
            </w:r>
            <w:r w:rsidRPr="00AD0652">
              <w:rPr>
                <w:rFonts w:cs="Times New Roman"/>
                <w:kern w:val="0"/>
                <w:sz w:val="22"/>
                <w:szCs w:val="22"/>
              </w:rPr>
              <w:t xml:space="preserve"> </w:t>
            </w:r>
            <w:r w:rsidR="00F44469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usytuowany jest </w:t>
            </w:r>
            <w:r w:rsidR="00DF0882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</w:t>
            </w:r>
            <w:r w:rsidR="00F44469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14:paraId="2E2E688C" w14:textId="1861523C" w:rsidR="00B530B6" w:rsidRPr="00AD0652" w:rsidRDefault="00DF0882" w:rsidP="00B530B6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i/>
                <w:color w:val="FF000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 xml:space="preserve">proszę uzupełnić powyższe, możliwa modyfikacja </w:t>
            </w:r>
          </w:p>
          <w:p w14:paraId="456D9DBF" w14:textId="77777777" w:rsidR="00DF0882" w:rsidRPr="00AD0652" w:rsidRDefault="00DF0882" w:rsidP="00B530B6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9498EE4" w14:textId="77777777" w:rsidR="00B530B6" w:rsidRPr="00AD0652" w:rsidRDefault="00B530B6" w:rsidP="00B530B6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/>
                <w:bCs/>
                <w:kern w:val="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kern w:val="0"/>
                <w:sz w:val="22"/>
                <w:szCs w:val="22"/>
              </w:rPr>
              <w:t>Budowa geologiczna</w:t>
            </w:r>
            <w:r w:rsidR="00DF0882" w:rsidRPr="00AD0652">
              <w:rPr>
                <w:rFonts w:cs="Times New Roman"/>
                <w:b/>
                <w:bCs/>
                <w:kern w:val="0"/>
                <w:sz w:val="22"/>
                <w:szCs w:val="22"/>
              </w:rPr>
              <w:t>, gleby</w:t>
            </w:r>
          </w:p>
          <w:p w14:paraId="35FB86E3" w14:textId="77777777" w:rsidR="00DF0882" w:rsidRPr="00AD0652" w:rsidRDefault="00DF0882" w:rsidP="00244023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…. </w:t>
            </w:r>
          </w:p>
          <w:p w14:paraId="0D7285F0" w14:textId="77777777" w:rsidR="00244023" w:rsidRPr="00AD0652" w:rsidRDefault="00DF0882" w:rsidP="00244023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 xml:space="preserve">proszę </w:t>
            </w:r>
            <w:r w:rsidR="00F54822"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>opisać</w:t>
            </w:r>
          </w:p>
          <w:p w14:paraId="7D8908FF" w14:textId="77777777" w:rsidR="002E0B2B" w:rsidRPr="00AD0652" w:rsidRDefault="002E0B2B" w:rsidP="002E0B2B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D2B236A" w14:textId="77777777" w:rsidR="002E0B2B" w:rsidRPr="00AD0652" w:rsidRDefault="002E0B2B" w:rsidP="002E0B2B">
            <w:pPr>
              <w:keepNext/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b/>
                <w:bCs/>
                <w:kern w:val="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kern w:val="0"/>
                <w:sz w:val="22"/>
                <w:szCs w:val="22"/>
              </w:rPr>
              <w:t>Sieć hydrograficzna</w:t>
            </w:r>
          </w:p>
          <w:p w14:paraId="4AFA47E3" w14:textId="77777777" w:rsidR="00B530B6" w:rsidRPr="00AD0652" w:rsidRDefault="00F54822" w:rsidP="00D11A55">
            <w:pPr>
              <w:widowControl/>
              <w:autoSpaceDE w:val="0"/>
              <w:adjustRightInd w:val="0"/>
              <w:jc w:val="both"/>
              <w:textAlignment w:val="auto"/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</w:t>
            </w:r>
            <w:r w:rsidR="00D11A55"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.</w:t>
            </w:r>
            <w:r w:rsidR="00D11A55" w:rsidRPr="00AD0652">
              <w:t xml:space="preserve"> </w:t>
            </w:r>
          </w:p>
          <w:p w14:paraId="7EA4BA02" w14:textId="77777777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>proszę opisać</w:t>
            </w:r>
          </w:p>
          <w:p w14:paraId="1080EA2C" w14:textId="77777777" w:rsidR="00F54822" w:rsidRPr="00AD0652" w:rsidRDefault="00F54822" w:rsidP="00D11A55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CA44ECF" w14:textId="77777777" w:rsidR="00B530B6" w:rsidRPr="00AD0652" w:rsidRDefault="00B530B6" w:rsidP="00D11A55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6703737" w14:textId="77777777" w:rsidR="00A3679A" w:rsidRPr="00AD0652" w:rsidRDefault="00A3679A" w:rsidP="00A3679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b/>
                <w:bCs/>
                <w:kern w:val="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kern w:val="0"/>
                <w:sz w:val="22"/>
                <w:szCs w:val="22"/>
              </w:rPr>
              <w:t>Klimat</w:t>
            </w:r>
          </w:p>
          <w:p w14:paraId="1A02EE8F" w14:textId="77777777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….</w:t>
            </w:r>
            <w:r w:rsidRPr="00AD0652">
              <w:t xml:space="preserve"> </w:t>
            </w:r>
          </w:p>
          <w:p w14:paraId="7D86928D" w14:textId="77777777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>proszę opisać</w:t>
            </w:r>
          </w:p>
          <w:p w14:paraId="2EB12AAD" w14:textId="77777777" w:rsidR="00A3679A" w:rsidRPr="00AD0652" w:rsidRDefault="00A3679A" w:rsidP="00A3679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bCs/>
                <w:kern w:val="0"/>
                <w:sz w:val="22"/>
                <w:szCs w:val="22"/>
              </w:rPr>
            </w:pPr>
          </w:p>
          <w:p w14:paraId="5DBF07A3" w14:textId="77777777" w:rsidR="00DF6023" w:rsidRPr="00AD0652" w:rsidRDefault="00DF6023" w:rsidP="00DF6023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b/>
                <w:bCs/>
                <w:kern w:val="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kern w:val="0"/>
                <w:sz w:val="22"/>
                <w:szCs w:val="22"/>
              </w:rPr>
              <w:t>Walory przyrodnicze</w:t>
            </w:r>
          </w:p>
          <w:p w14:paraId="0494DB6D" w14:textId="77777777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….</w:t>
            </w:r>
            <w:r w:rsidRPr="00AD0652">
              <w:t xml:space="preserve"> </w:t>
            </w:r>
          </w:p>
          <w:p w14:paraId="5DB28497" w14:textId="181F72D2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 xml:space="preserve">proszę opisać, </w:t>
            </w:r>
            <w:r w:rsidR="007D1130"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>uwzględnić,</w:t>
            </w: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 xml:space="preserve"> jeśli zidentyfikowano gatunki roślin chronione lub rzadkie lub warte wspomnienia z innych względów</w:t>
            </w:r>
          </w:p>
          <w:p w14:paraId="24958433" w14:textId="77777777" w:rsidR="00334116" w:rsidRPr="00AD0652" w:rsidRDefault="00334116" w:rsidP="00F44469">
            <w:pPr>
              <w:pStyle w:val="Tekstpodstawowy"/>
              <w:spacing w:after="0"/>
              <w:jc w:val="both"/>
              <w:rPr>
                <w:rFonts w:eastAsia="Times New Roman" w:cs="Times New Roman"/>
                <w:iCs/>
                <w:color w:val="000000"/>
                <w:sz w:val="22"/>
                <w:szCs w:val="22"/>
              </w:rPr>
            </w:pPr>
          </w:p>
          <w:p w14:paraId="16FD6F39" w14:textId="77777777" w:rsidR="009736E2" w:rsidRPr="00AD0652" w:rsidRDefault="00F54822" w:rsidP="00F44469">
            <w:pPr>
              <w:pStyle w:val="Tekstpodstawowy"/>
              <w:spacing w:after="0"/>
              <w:jc w:val="both"/>
              <w:rPr>
                <w:rFonts w:eastAsia="Times New Roman" w:cs="Times New Roman"/>
                <w:b/>
                <w:iCs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iCs/>
                <w:color w:val="000000"/>
                <w:sz w:val="22"/>
                <w:szCs w:val="22"/>
              </w:rPr>
              <w:t>Gospodarka, t</w:t>
            </w:r>
            <w:r w:rsidR="009736E2" w:rsidRPr="00AD0652">
              <w:rPr>
                <w:rFonts w:eastAsia="Times New Roman" w:cs="Times New Roman"/>
                <w:b/>
                <w:iCs/>
                <w:color w:val="000000"/>
                <w:sz w:val="22"/>
                <w:szCs w:val="22"/>
              </w:rPr>
              <w:t xml:space="preserve">urystyka i rekreacja </w:t>
            </w:r>
          </w:p>
          <w:p w14:paraId="13A09741" w14:textId="77777777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….</w:t>
            </w:r>
            <w:r w:rsidRPr="00AD0652">
              <w:t xml:space="preserve"> </w:t>
            </w:r>
          </w:p>
          <w:p w14:paraId="12D75F46" w14:textId="77777777" w:rsidR="002E0B2B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  <w:rPr>
                <w:rFonts w:eastAsia="Times New Roman" w:cs="Times New Roman"/>
                <w:i/>
                <w:color w:val="FF000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>proszę opisać, w szczególności w zakresie mogącym oddziaływać na przedmioty ochrony</w:t>
            </w:r>
          </w:p>
          <w:p w14:paraId="6B6EBEEB" w14:textId="77777777" w:rsidR="00F54822" w:rsidRPr="00AD0652" w:rsidRDefault="00F54822" w:rsidP="00F54822">
            <w:pPr>
              <w:pStyle w:val="Tekstpodstawowy"/>
              <w:spacing w:after="0"/>
              <w:jc w:val="both"/>
              <w:rPr>
                <w:rFonts w:eastAsia="Times New Roman" w:cs="Times New Roman"/>
                <w:b/>
                <w:iCs/>
                <w:color w:val="000000"/>
                <w:sz w:val="22"/>
                <w:szCs w:val="22"/>
              </w:rPr>
            </w:pPr>
          </w:p>
          <w:p w14:paraId="129F29F2" w14:textId="77777777" w:rsidR="00F54822" w:rsidRPr="00AD0652" w:rsidRDefault="00F54822" w:rsidP="00F54822">
            <w:pPr>
              <w:pStyle w:val="Tekstpodstawowy"/>
              <w:spacing w:after="0"/>
              <w:jc w:val="both"/>
              <w:rPr>
                <w:rFonts w:eastAsia="Times New Roman" w:cs="Times New Roman"/>
                <w:b/>
                <w:iCs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iCs/>
                <w:color w:val="000000"/>
                <w:sz w:val="22"/>
                <w:szCs w:val="22"/>
              </w:rPr>
              <w:t>Inne (jakie?)</w:t>
            </w:r>
          </w:p>
          <w:p w14:paraId="7F18E407" w14:textId="77777777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</w:pPr>
            <w:r w:rsidRPr="00AD0652">
              <w:rPr>
                <w:rFonts w:eastAsia="Times New Roman" w:cs="Times New Roman"/>
                <w:color w:val="000000"/>
                <w:sz w:val="22"/>
                <w:szCs w:val="22"/>
              </w:rPr>
              <w:t>….</w:t>
            </w:r>
            <w:r w:rsidRPr="00AD0652">
              <w:t xml:space="preserve"> </w:t>
            </w:r>
          </w:p>
          <w:p w14:paraId="78F0ECCE" w14:textId="689C98A4" w:rsidR="00F54822" w:rsidRPr="00AD0652" w:rsidRDefault="00F54822" w:rsidP="00F54822">
            <w:pPr>
              <w:widowControl/>
              <w:autoSpaceDE w:val="0"/>
              <w:adjustRightIn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i/>
                <w:color w:val="FF0000"/>
                <w:sz w:val="20"/>
                <w:szCs w:val="20"/>
              </w:rPr>
              <w:t>Można dodać inne aspekty, opisy, w szczególności w zakresie mogącym oddziaływać na przedmioty ochrony</w:t>
            </w:r>
          </w:p>
        </w:tc>
      </w:tr>
    </w:tbl>
    <w:p w14:paraId="64AB9E4F" w14:textId="77777777" w:rsidR="00973BD2" w:rsidRPr="00AD0652" w:rsidRDefault="00973BD2" w:rsidP="00B6334B">
      <w:pPr>
        <w:pStyle w:val="Standard"/>
        <w:spacing w:line="276" w:lineRule="auto"/>
        <w:rPr>
          <w:b/>
          <w:bCs/>
          <w:lang w:val="pl-PL"/>
        </w:rPr>
      </w:pPr>
    </w:p>
    <w:p w14:paraId="26E527D9" w14:textId="77777777" w:rsidR="00F54822" w:rsidRPr="00AD0652" w:rsidRDefault="00F54822" w:rsidP="00B6334B">
      <w:pPr>
        <w:pStyle w:val="Standard"/>
        <w:spacing w:line="276" w:lineRule="auto"/>
        <w:rPr>
          <w:b/>
          <w:bCs/>
          <w:lang w:val="pl-PL"/>
        </w:rPr>
      </w:pPr>
    </w:p>
    <w:p w14:paraId="40367FEE" w14:textId="3CA5A144" w:rsidR="002F13C5" w:rsidRPr="00AD0652" w:rsidRDefault="005D730A" w:rsidP="00D715CC">
      <w:pPr>
        <w:pStyle w:val="Nagwek21"/>
        <w:spacing w:before="0" w:after="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7" w:name="_Toc107563770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2.</w:t>
      </w:r>
      <w:r w:rsidR="007D1130">
        <w:rPr>
          <w:rFonts w:ascii="Times New Roman" w:hAnsi="Times New Roman" w:cs="Times New Roman"/>
          <w:i w:val="0"/>
          <w:sz w:val="24"/>
          <w:szCs w:val="24"/>
          <w:lang w:val="pl-PL"/>
        </w:rPr>
        <w:t>2</w:t>
      </w:r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. Istniejące </w:t>
      </w:r>
      <w:r w:rsidR="00230ACF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i projektowane </w:t>
      </w:r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plany/programy/projekty dotyczące zagospodarowania przestrzennego</w:t>
      </w:r>
      <w:bookmarkEnd w:id="7"/>
      <w:r w:rsidR="00723410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 </w:t>
      </w:r>
      <w:r w:rsidR="00723410" w:rsidRPr="00AD0652">
        <w:rPr>
          <w:rFonts w:ascii="Times New Roman" w:hAnsi="Times New Roman" w:cs="Times New Roman"/>
          <w:i w:val="0"/>
          <w:color w:val="FF0000"/>
          <w:sz w:val="24"/>
          <w:szCs w:val="24"/>
          <w:lang w:val="pl-PL"/>
        </w:rPr>
        <w:t>dokonać aktualizacji danych z dokumentacji PZO</w:t>
      </w:r>
    </w:p>
    <w:p w14:paraId="05D6ADF9" w14:textId="77777777" w:rsidR="002F13C5" w:rsidRPr="00AD0652" w:rsidRDefault="005D730A" w:rsidP="00D715CC">
      <w:pPr>
        <w:pStyle w:val="Standard"/>
        <w:keepNext/>
        <w:spacing w:after="120"/>
        <w:jc w:val="both"/>
        <w:rPr>
          <w:i/>
          <w:iCs/>
          <w:sz w:val="20"/>
          <w:szCs w:val="20"/>
          <w:lang w:val="pl-PL"/>
        </w:rPr>
      </w:pPr>
      <w:r w:rsidRPr="00AD0652">
        <w:rPr>
          <w:i/>
          <w:iCs/>
          <w:sz w:val="20"/>
          <w:szCs w:val="20"/>
          <w:lang w:val="pl-PL"/>
        </w:rPr>
        <w:t>W tej części należy podać informację o przyjętych</w:t>
      </w:r>
      <w:r w:rsidR="0022517A" w:rsidRPr="00AD0652">
        <w:rPr>
          <w:i/>
          <w:iCs/>
          <w:sz w:val="20"/>
          <w:szCs w:val="20"/>
          <w:lang w:val="pl-PL"/>
        </w:rPr>
        <w:t>,</w:t>
      </w:r>
      <w:r w:rsidRPr="00AD0652">
        <w:rPr>
          <w:i/>
          <w:iCs/>
          <w:sz w:val="20"/>
          <w:szCs w:val="20"/>
          <w:lang w:val="pl-PL"/>
        </w:rPr>
        <w:t xml:space="preserve"> wdrażanych </w:t>
      </w:r>
      <w:r w:rsidR="00230ACF" w:rsidRPr="00AD0652">
        <w:rPr>
          <w:i/>
          <w:iCs/>
          <w:sz w:val="20"/>
          <w:szCs w:val="20"/>
          <w:lang w:val="pl-PL"/>
        </w:rPr>
        <w:t xml:space="preserve">i projektowanych </w:t>
      </w:r>
      <w:r w:rsidRPr="00AD0652">
        <w:rPr>
          <w:i/>
          <w:iCs/>
          <w:sz w:val="20"/>
          <w:szCs w:val="20"/>
          <w:lang w:val="pl-PL"/>
        </w:rPr>
        <w:t>planac</w:t>
      </w:r>
      <w:r w:rsidR="002713E3" w:rsidRPr="00AD0652">
        <w:rPr>
          <w:i/>
          <w:iCs/>
          <w:sz w:val="20"/>
          <w:szCs w:val="20"/>
          <w:lang w:val="pl-PL"/>
        </w:rPr>
        <w:t xml:space="preserve">h/programach/projektach, które </w:t>
      </w:r>
      <w:r w:rsidRPr="00AD0652">
        <w:rPr>
          <w:i/>
          <w:iCs/>
          <w:sz w:val="20"/>
          <w:szCs w:val="20"/>
          <w:lang w:val="pl-PL"/>
        </w:rPr>
        <w:t>mogą mieć wpływ na przedmiot</w:t>
      </w:r>
      <w:r w:rsidR="00FC75E6" w:rsidRPr="00AD0652">
        <w:rPr>
          <w:i/>
          <w:iCs/>
          <w:sz w:val="20"/>
          <w:szCs w:val="20"/>
          <w:lang w:val="pl-PL"/>
        </w:rPr>
        <w:t>y</w:t>
      </w:r>
      <w:r w:rsidRPr="00AD0652">
        <w:rPr>
          <w:i/>
          <w:iCs/>
          <w:sz w:val="20"/>
          <w:szCs w:val="20"/>
          <w:lang w:val="pl-PL"/>
        </w:rPr>
        <w:t xml:space="preserve"> ochrony.</w:t>
      </w:r>
      <w:r w:rsidR="004A5C47" w:rsidRPr="00AD0652">
        <w:rPr>
          <w:i/>
          <w:iCs/>
          <w:sz w:val="20"/>
          <w:szCs w:val="20"/>
          <w:lang w:val="pl-PL"/>
        </w:rPr>
        <w:t xml:space="preserve"> Przez </w:t>
      </w:r>
      <w:r w:rsidR="0022517A" w:rsidRPr="00AD0652">
        <w:rPr>
          <w:i/>
          <w:iCs/>
          <w:sz w:val="20"/>
          <w:szCs w:val="20"/>
          <w:lang w:val="pl-PL"/>
        </w:rPr>
        <w:t>„T</w:t>
      </w:r>
      <w:r w:rsidR="004A5C47" w:rsidRPr="00AD0652">
        <w:rPr>
          <w:i/>
          <w:iCs/>
          <w:sz w:val="20"/>
          <w:szCs w:val="20"/>
          <w:lang w:val="pl-PL"/>
        </w:rPr>
        <w:t>ytuł opracowania</w:t>
      </w:r>
      <w:r w:rsidR="0022517A" w:rsidRPr="00AD0652">
        <w:rPr>
          <w:i/>
          <w:iCs/>
          <w:sz w:val="20"/>
          <w:szCs w:val="20"/>
          <w:lang w:val="pl-PL"/>
        </w:rPr>
        <w:t>”</w:t>
      </w:r>
      <w:r w:rsidR="004A5C47" w:rsidRPr="00AD0652">
        <w:rPr>
          <w:i/>
          <w:iCs/>
          <w:sz w:val="20"/>
          <w:szCs w:val="20"/>
          <w:lang w:val="pl-PL"/>
        </w:rPr>
        <w:t xml:space="preserve"> należy rozumieć pełną nazwę, nr aktu prawnego, organ ustanawiający/wydający, a w przypadku aktów publikowanych</w:t>
      </w:r>
      <w:r w:rsidR="0022517A" w:rsidRPr="00AD0652">
        <w:rPr>
          <w:i/>
          <w:iCs/>
          <w:sz w:val="20"/>
          <w:szCs w:val="20"/>
          <w:lang w:val="pl-PL"/>
        </w:rPr>
        <w:t>,</w:t>
      </w:r>
      <w:r w:rsidR="004A5C47" w:rsidRPr="00AD0652">
        <w:rPr>
          <w:i/>
          <w:iCs/>
          <w:sz w:val="20"/>
          <w:szCs w:val="20"/>
          <w:lang w:val="pl-PL"/>
        </w:rPr>
        <w:t xml:space="preserve"> także miejsce publikacji, nr i poz.</w:t>
      </w:r>
    </w:p>
    <w:tbl>
      <w:tblPr>
        <w:tblW w:w="1460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"/>
        <w:gridCol w:w="3104"/>
        <w:gridCol w:w="2845"/>
        <w:gridCol w:w="4305"/>
        <w:gridCol w:w="1842"/>
        <w:gridCol w:w="2127"/>
      </w:tblGrid>
      <w:tr w:rsidR="00F90BBD" w:rsidRPr="00AD0652" w14:paraId="261FC7E1" w14:textId="77777777" w:rsidTr="00264D77">
        <w:trPr>
          <w:tblHeader/>
        </w:trPr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17DCDB23" w14:textId="77777777" w:rsidR="00F90BBD" w:rsidRPr="00AD0652" w:rsidRDefault="00C51569" w:rsidP="0030534C">
            <w:pPr>
              <w:pStyle w:val="Standard"/>
              <w:snapToGrid w:val="0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L</w:t>
            </w:r>
            <w:r w:rsidR="00F90BBD" w:rsidRPr="00AD0652">
              <w:rPr>
                <w:b/>
                <w:bCs/>
                <w:sz w:val="20"/>
                <w:szCs w:val="20"/>
                <w:lang w:val="pl-PL"/>
              </w:rPr>
              <w:t>p.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F919A" w14:textId="77777777" w:rsidR="00F90BBD" w:rsidRPr="00AD0652" w:rsidRDefault="00F90BBD" w:rsidP="00C51569">
            <w:pPr>
              <w:pStyle w:val="Standard"/>
              <w:snapToGrid w:val="0"/>
              <w:jc w:val="center"/>
              <w:rPr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Tytuł opracowania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18A26" w14:textId="77777777" w:rsidR="00F90BBD" w:rsidRPr="00AD0652" w:rsidRDefault="00F90BBD" w:rsidP="0030534C">
            <w:pPr>
              <w:pStyle w:val="Standard"/>
              <w:snapToGrid w:val="0"/>
              <w:ind w:left="-60" w:right="-28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b/>
                <w:sz w:val="20"/>
                <w:szCs w:val="20"/>
                <w:lang w:val="pl-PL"/>
              </w:rPr>
              <w:t>Instytucja odpowiedzialna za przygotowanie planu</w:t>
            </w:r>
            <w:r w:rsidR="0030534C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/</w:t>
            </w:r>
            <w:r w:rsidR="0030534C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programu</w:t>
            </w:r>
            <w:r w:rsidR="0030534C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/</w:t>
            </w:r>
            <w:r w:rsidR="0030534C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wdrażanie projektu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DBF67" w14:textId="77777777" w:rsidR="00F90BBD" w:rsidRPr="00AD0652" w:rsidRDefault="00F90BBD" w:rsidP="00C51569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b/>
                <w:sz w:val="20"/>
                <w:szCs w:val="20"/>
                <w:lang w:val="pl-PL"/>
              </w:rPr>
              <w:t>Ustalenia planu</w:t>
            </w:r>
            <w:r w:rsidR="00E60AE0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/</w:t>
            </w:r>
            <w:r w:rsidR="00E60AE0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programu</w:t>
            </w:r>
            <w:r w:rsidR="00E60AE0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/</w:t>
            </w:r>
            <w:r w:rsidR="00E60AE0" w:rsidRPr="00AD0652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AD0652">
              <w:rPr>
                <w:b/>
                <w:sz w:val="20"/>
                <w:szCs w:val="20"/>
                <w:lang w:val="pl-PL"/>
              </w:rPr>
              <w:t>projektu mogące mieć wpływ na przedmioty ochrony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4A5F6" w14:textId="77777777" w:rsidR="00F90BBD" w:rsidRPr="00AD0652" w:rsidRDefault="00F90BBD" w:rsidP="00264D77">
            <w:pPr>
              <w:pStyle w:val="Standard"/>
              <w:snapToGrid w:val="0"/>
              <w:ind w:left="-113" w:right="-106" w:firstLine="14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b/>
                <w:sz w:val="20"/>
                <w:szCs w:val="20"/>
                <w:lang w:val="pl-PL"/>
              </w:rPr>
              <w:t>Przedmioty ochrony objęte wpływem opracowania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FBC83" w14:textId="77777777" w:rsidR="00F90BBD" w:rsidRPr="00AD0652" w:rsidRDefault="00F90BBD" w:rsidP="00264D77">
            <w:pPr>
              <w:pStyle w:val="Standard"/>
              <w:snapToGrid w:val="0"/>
              <w:ind w:left="-113" w:right="-106" w:firstLine="14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b/>
                <w:sz w:val="20"/>
                <w:szCs w:val="20"/>
                <w:lang w:val="pl-PL"/>
              </w:rPr>
              <w:t>Ustalenia dot. działań minimalizujących lub kompensujących</w:t>
            </w:r>
          </w:p>
        </w:tc>
      </w:tr>
      <w:tr w:rsidR="00E60AE0" w:rsidRPr="00AD0652" w14:paraId="607488F7" w14:textId="77777777" w:rsidTr="00264D77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3D7DC" w14:textId="77777777" w:rsidR="00E60AE0" w:rsidRPr="00AD0652" w:rsidRDefault="00E60AE0" w:rsidP="0030534C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CD396" w14:textId="77777777" w:rsidR="00E60AE0" w:rsidRPr="00AD0652" w:rsidRDefault="00F54822" w:rsidP="00417A9C">
            <w:pPr>
              <w:pStyle w:val="Standard"/>
              <w:snapToGrid w:val="0"/>
              <w:ind w:left="-53" w:right="-65" w:hanging="14"/>
              <w:rPr>
                <w:i/>
                <w:sz w:val="18"/>
                <w:szCs w:val="18"/>
                <w:lang w:val="pl-PL"/>
              </w:rPr>
            </w:pPr>
            <w:r w:rsidRPr="00AD0652">
              <w:rPr>
                <w:i/>
                <w:sz w:val="18"/>
                <w:szCs w:val="18"/>
                <w:lang w:val="pl-PL"/>
              </w:rPr>
              <w:t>Poleca</w:t>
            </w:r>
            <w:r w:rsidR="00417A9C" w:rsidRPr="00AD0652">
              <w:rPr>
                <w:i/>
                <w:sz w:val="18"/>
                <w:szCs w:val="18"/>
                <w:lang w:val="pl-PL"/>
              </w:rPr>
              <w:t>na</w:t>
            </w:r>
            <w:r w:rsidRPr="00AD0652">
              <w:rPr>
                <w:i/>
                <w:sz w:val="18"/>
                <w:szCs w:val="18"/>
                <w:lang w:val="pl-PL"/>
              </w:rPr>
              <w:t xml:space="preserve"> baz</w:t>
            </w:r>
            <w:r w:rsidR="00417A9C" w:rsidRPr="00AD0652">
              <w:rPr>
                <w:i/>
                <w:sz w:val="18"/>
                <w:szCs w:val="18"/>
                <w:lang w:val="pl-PL"/>
              </w:rPr>
              <w:t>a</w:t>
            </w:r>
            <w:r w:rsidRPr="00AD0652">
              <w:rPr>
                <w:i/>
                <w:sz w:val="18"/>
                <w:szCs w:val="18"/>
                <w:lang w:val="pl-PL"/>
              </w:rPr>
              <w:t xml:space="preserve"> danych pod adresem: https://www.prawomiejscowe.pl/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F1F8" w14:textId="77777777" w:rsidR="00E60AE0" w:rsidRPr="00AD0652" w:rsidRDefault="00E60AE0" w:rsidP="00F41191">
            <w:pPr>
              <w:pStyle w:val="Standard"/>
              <w:snapToGrid w:val="0"/>
              <w:ind w:left="-53" w:right="-65" w:hanging="14"/>
              <w:rPr>
                <w:i/>
                <w:iCs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sz w:val="18"/>
                <w:szCs w:val="18"/>
                <w:lang w:val="pl-PL"/>
              </w:rPr>
              <w:t xml:space="preserve">Podać instytucje oraz </w:t>
            </w:r>
            <w:proofErr w:type="gramStart"/>
            <w:r w:rsidRPr="00AD0652">
              <w:rPr>
                <w:i/>
                <w:iCs/>
                <w:sz w:val="18"/>
                <w:szCs w:val="18"/>
                <w:lang w:val="pl-PL"/>
              </w:rPr>
              <w:t>wskazać</w:t>
            </w:r>
            <w:proofErr w:type="gramEnd"/>
            <w:r w:rsidRPr="00AD0652">
              <w:rPr>
                <w:i/>
                <w:iCs/>
                <w:sz w:val="18"/>
                <w:szCs w:val="18"/>
                <w:lang w:val="pl-PL"/>
              </w:rPr>
              <w:t xml:space="preserve"> czy została przeprowadzona strategiczna ocena oddziaływania na środowisko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86DB8" w14:textId="77777777" w:rsidR="00E60AE0" w:rsidRPr="00AD0652" w:rsidRDefault="00E60AE0" w:rsidP="00E60AE0">
            <w:pPr>
              <w:pStyle w:val="Standard"/>
              <w:snapToGrid w:val="0"/>
              <w:rPr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5EF48" w14:textId="77777777" w:rsidR="00E60AE0" w:rsidRPr="00AD0652" w:rsidRDefault="00E60AE0" w:rsidP="00E60AE0">
            <w:pPr>
              <w:pStyle w:val="Standard"/>
              <w:snapToGrid w:val="0"/>
              <w:rPr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62EA" w14:textId="3F65DF49" w:rsidR="00E60AE0" w:rsidRPr="00AD0652" w:rsidRDefault="00E60AE0" w:rsidP="00264D77">
            <w:pPr>
              <w:pStyle w:val="Standard"/>
              <w:snapToGrid w:val="0"/>
              <w:ind w:left="-53" w:right="-65" w:hanging="14"/>
              <w:rPr>
                <w:i/>
                <w:iCs/>
                <w:sz w:val="18"/>
                <w:szCs w:val="18"/>
                <w:lang w:val="pl-PL"/>
              </w:rPr>
            </w:pPr>
            <w:r w:rsidRPr="00AD0652">
              <w:rPr>
                <w:i/>
                <w:sz w:val="18"/>
                <w:szCs w:val="18"/>
                <w:lang w:val="pl-PL"/>
              </w:rPr>
              <w:t xml:space="preserve">Jeżeli przeprowadzona została </w:t>
            </w:r>
            <w:proofErr w:type="spellStart"/>
            <w:r w:rsidR="00264D77" w:rsidRPr="00AD0652">
              <w:rPr>
                <w:i/>
                <w:sz w:val="18"/>
                <w:szCs w:val="18"/>
                <w:lang w:val="pl-PL"/>
              </w:rPr>
              <w:t>sooś</w:t>
            </w:r>
            <w:proofErr w:type="spellEnd"/>
            <w:r w:rsidR="00264D77" w:rsidRPr="00AD0652">
              <w:rPr>
                <w:i/>
                <w:sz w:val="18"/>
                <w:szCs w:val="18"/>
                <w:lang w:val="pl-PL"/>
              </w:rPr>
              <w:t xml:space="preserve"> </w:t>
            </w:r>
            <w:r w:rsidRPr="00AD0652">
              <w:rPr>
                <w:i/>
                <w:sz w:val="18"/>
                <w:szCs w:val="18"/>
                <w:lang w:val="pl-PL"/>
              </w:rPr>
              <w:t xml:space="preserve">to należy opisać działania </w:t>
            </w:r>
            <w:r w:rsidR="00F41191" w:rsidRPr="00AD0652">
              <w:rPr>
                <w:i/>
                <w:sz w:val="18"/>
                <w:szCs w:val="18"/>
                <w:lang w:val="pl-PL"/>
              </w:rPr>
              <w:t>minima</w:t>
            </w:r>
            <w:r w:rsidR="00264D77" w:rsidRPr="00AD0652">
              <w:rPr>
                <w:i/>
                <w:sz w:val="18"/>
                <w:szCs w:val="18"/>
                <w:lang w:val="pl-PL"/>
              </w:rPr>
              <w:softHyphen/>
            </w:r>
            <w:r w:rsidR="00F41191" w:rsidRPr="00AD0652">
              <w:rPr>
                <w:i/>
                <w:sz w:val="18"/>
                <w:szCs w:val="18"/>
                <w:lang w:val="pl-PL"/>
              </w:rPr>
              <w:t>lizują</w:t>
            </w:r>
            <w:r w:rsidR="00F41191" w:rsidRPr="00AD0652">
              <w:rPr>
                <w:i/>
                <w:sz w:val="18"/>
                <w:szCs w:val="18"/>
                <w:lang w:val="pl-PL"/>
              </w:rPr>
              <w:softHyphen/>
              <w:t xml:space="preserve">ce lub </w:t>
            </w:r>
            <w:r w:rsidRPr="00AD0652">
              <w:rPr>
                <w:i/>
                <w:sz w:val="18"/>
                <w:szCs w:val="18"/>
                <w:lang w:val="pl-PL"/>
              </w:rPr>
              <w:t>kompensujące</w:t>
            </w:r>
          </w:p>
        </w:tc>
      </w:tr>
      <w:tr w:rsidR="005E5C78" w:rsidRPr="00AD0652" w14:paraId="19CFC7C8" w14:textId="77777777" w:rsidTr="00264D77">
        <w:tc>
          <w:tcPr>
            <w:tcW w:w="378" w:type="dxa"/>
            <w:tcBorders>
              <w:top w:val="single" w:sz="4" w:space="0" w:color="000000"/>
              <w:left w:val="single" w:sz="4" w:space="0" w:color="000000"/>
            </w:tcBorders>
          </w:tcPr>
          <w:p w14:paraId="71B76363" w14:textId="77777777" w:rsidR="005E5C78" w:rsidRPr="00AD0652" w:rsidRDefault="005E5C78" w:rsidP="005E5C78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D03E" w14:textId="77777777" w:rsidR="005E5C78" w:rsidRPr="00AD0652" w:rsidRDefault="005E5C78" w:rsidP="008C22A6">
            <w:pPr>
              <w:pStyle w:val="Standard"/>
              <w:snapToGrid w:val="0"/>
              <w:ind w:left="-60" w:right="-112"/>
              <w:rPr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Uchwała nr XXXIX/832/18 Sejmiku Województwa Warmińsko-Mazurs</w:t>
            </w:r>
            <w:r w:rsidR="008C22A6" w:rsidRPr="00AD0652">
              <w:rPr>
                <w:iCs/>
                <w:sz w:val="20"/>
                <w:szCs w:val="20"/>
                <w:lang w:val="pl-PL"/>
              </w:rPr>
              <w:softHyphen/>
            </w:r>
            <w:r w:rsidRPr="00AD0652">
              <w:rPr>
                <w:iCs/>
                <w:sz w:val="20"/>
                <w:szCs w:val="20"/>
                <w:lang w:val="pl-PL"/>
              </w:rPr>
              <w:t>kie</w:t>
            </w:r>
            <w:r w:rsidR="008C22A6" w:rsidRPr="00AD0652">
              <w:rPr>
                <w:iCs/>
                <w:sz w:val="20"/>
                <w:szCs w:val="20"/>
                <w:lang w:val="pl-PL"/>
              </w:rPr>
              <w:softHyphen/>
            </w:r>
            <w:r w:rsidRPr="00AD0652">
              <w:rPr>
                <w:iCs/>
                <w:sz w:val="20"/>
                <w:szCs w:val="20"/>
                <w:lang w:val="pl-PL"/>
              </w:rPr>
              <w:t>go z dnia 28 sierpnia 2018 r. w sprawie uchwalenia Planu zagospoda</w:t>
            </w:r>
            <w:r w:rsidR="008C22A6" w:rsidRPr="00AD0652">
              <w:rPr>
                <w:iCs/>
                <w:sz w:val="20"/>
                <w:szCs w:val="20"/>
                <w:lang w:val="pl-PL"/>
              </w:rPr>
              <w:softHyphen/>
            </w:r>
            <w:r w:rsidRPr="00AD0652">
              <w:rPr>
                <w:iCs/>
                <w:sz w:val="20"/>
                <w:szCs w:val="20"/>
                <w:lang w:val="pl-PL"/>
              </w:rPr>
              <w:t>rowania przestrzennego województ</w:t>
            </w:r>
            <w:r w:rsidR="008C22A6" w:rsidRPr="00AD0652">
              <w:rPr>
                <w:iCs/>
                <w:sz w:val="20"/>
                <w:szCs w:val="20"/>
                <w:lang w:val="pl-PL"/>
              </w:rPr>
              <w:softHyphen/>
            </w:r>
            <w:r w:rsidRPr="00AD0652">
              <w:rPr>
                <w:iCs/>
                <w:sz w:val="20"/>
                <w:szCs w:val="20"/>
                <w:lang w:val="pl-PL"/>
              </w:rPr>
              <w:t xml:space="preserve">wa warmińsko-mazurskiego </w:t>
            </w:r>
            <w:r w:rsidR="000D1DC2" w:rsidRPr="00AD0652">
              <w:rPr>
                <w:iCs/>
                <w:sz w:val="20"/>
                <w:szCs w:val="20"/>
                <w:lang w:val="pl-PL"/>
              </w:rPr>
              <w:t>(</w:t>
            </w:r>
            <w:r w:rsidRPr="00AD0652">
              <w:rPr>
                <w:iCs/>
                <w:sz w:val="20"/>
                <w:szCs w:val="20"/>
                <w:lang w:val="pl-PL"/>
              </w:rPr>
              <w:t xml:space="preserve">Dz. Urz. Woj. </w:t>
            </w:r>
            <w:proofErr w:type="spellStart"/>
            <w:r w:rsidRPr="00AD0652">
              <w:rPr>
                <w:iCs/>
                <w:sz w:val="20"/>
                <w:szCs w:val="20"/>
                <w:lang w:val="pl-PL"/>
              </w:rPr>
              <w:t>Warm</w:t>
            </w:r>
            <w:proofErr w:type="spellEnd"/>
            <w:r w:rsidRPr="00AD0652">
              <w:rPr>
                <w:iCs/>
                <w:sz w:val="20"/>
                <w:szCs w:val="20"/>
                <w:lang w:val="pl-PL"/>
              </w:rPr>
              <w:t>.-</w:t>
            </w:r>
            <w:proofErr w:type="spellStart"/>
            <w:r w:rsidRPr="00AD0652">
              <w:rPr>
                <w:iCs/>
                <w:sz w:val="20"/>
                <w:szCs w:val="20"/>
                <w:lang w:val="pl-PL"/>
              </w:rPr>
              <w:t>Maz</w:t>
            </w:r>
            <w:proofErr w:type="spellEnd"/>
            <w:r w:rsidRPr="00AD0652">
              <w:rPr>
                <w:iCs/>
                <w:sz w:val="20"/>
                <w:szCs w:val="20"/>
                <w:lang w:val="pl-PL"/>
              </w:rPr>
              <w:t>. poz. 4173</w:t>
            </w:r>
            <w:r w:rsidR="000D1DC2" w:rsidRPr="00AD0652">
              <w:rPr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D96FE" w14:textId="77777777" w:rsidR="005E5C78" w:rsidRPr="00AD0652" w:rsidRDefault="005E5C78" w:rsidP="005E5C78">
            <w:pPr>
              <w:pStyle w:val="Standard"/>
              <w:snapToGrid w:val="0"/>
              <w:ind w:left="-60" w:right="-28"/>
              <w:rPr>
                <w:iCs/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Sejmik Województwa Warmińsko-Mazurskiego</w:t>
            </w:r>
          </w:p>
          <w:p w14:paraId="0D165828" w14:textId="77777777" w:rsidR="005E5C78" w:rsidRPr="00AD0652" w:rsidRDefault="005E5C78" w:rsidP="005E5C78">
            <w:pPr>
              <w:pStyle w:val="Standard"/>
              <w:snapToGrid w:val="0"/>
              <w:spacing w:before="120"/>
              <w:ind w:left="-62" w:right="-28"/>
              <w:rPr>
                <w:iCs/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Dla dokumentu została przeprowadzona strategiczna ocena oddziaływania na środowisko</w:t>
            </w: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ADC1" w14:textId="77777777" w:rsidR="005E5C78" w:rsidRPr="00AD0652" w:rsidRDefault="005E5C78" w:rsidP="00963A41">
            <w:pPr>
              <w:pStyle w:val="Standard"/>
              <w:snapToGrid w:val="0"/>
              <w:ind w:left="-60" w:right="-28"/>
              <w:rPr>
                <w:iCs/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Dokument nie zawiera zapisów odnoszących się bezpośrednio do obszaru Natura 2000 i jego przedmiotów</w:t>
            </w:r>
            <w:r w:rsidR="004340C5" w:rsidRPr="00AD0652">
              <w:rPr>
                <w:iCs/>
                <w:sz w:val="20"/>
                <w:szCs w:val="20"/>
                <w:lang w:val="pl-PL"/>
              </w:rPr>
              <w:t xml:space="preserve"> ochrony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699EF" w14:textId="77777777" w:rsidR="005E5C78" w:rsidRPr="00AD0652" w:rsidRDefault="005E5C78" w:rsidP="005E5C78">
            <w:pPr>
              <w:widowControl/>
              <w:snapToGrid w:val="0"/>
              <w:rPr>
                <w:rFonts w:eastAsia="Times New Roman" w:cs="Times New Roman"/>
                <w:i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Cs/>
                <w:sz w:val="20"/>
                <w:szCs w:val="20"/>
              </w:rPr>
              <w:t>Brak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C30FB" w14:textId="77777777" w:rsidR="005E5C78" w:rsidRPr="00AD0652" w:rsidRDefault="005E5C78" w:rsidP="005E5C78">
            <w:pPr>
              <w:widowControl/>
              <w:snapToGrid w:val="0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Cs/>
                <w:sz w:val="20"/>
                <w:szCs w:val="20"/>
              </w:rPr>
              <w:t>Brak</w:t>
            </w:r>
          </w:p>
        </w:tc>
      </w:tr>
      <w:tr w:rsidR="00C25146" w:rsidRPr="00AD0652" w14:paraId="78D5E0FB" w14:textId="77777777" w:rsidTr="009F7D39"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F8C8" w14:textId="77777777" w:rsidR="00C25146" w:rsidRPr="00AD0652" w:rsidRDefault="00C25146" w:rsidP="00C25146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2.</w:t>
            </w:r>
          </w:p>
        </w:tc>
        <w:tc>
          <w:tcPr>
            <w:tcW w:w="3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7E22D" w14:textId="77777777" w:rsidR="00B96BEC" w:rsidRPr="00AD0652" w:rsidRDefault="00B96BEC" w:rsidP="00B96BEC">
            <w:pPr>
              <w:pStyle w:val="Standard"/>
              <w:snapToGrid w:val="0"/>
              <w:ind w:left="-60" w:right="-28"/>
              <w:rPr>
                <w:bCs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CCA2B" w14:textId="77777777" w:rsidR="00C25146" w:rsidRPr="00AD0652" w:rsidRDefault="00C25146" w:rsidP="00F26EA1">
            <w:pPr>
              <w:pStyle w:val="Standard"/>
              <w:snapToGrid w:val="0"/>
              <w:spacing w:before="120"/>
              <w:ind w:left="-62" w:right="-28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83CE" w14:textId="77777777" w:rsidR="00B96BEC" w:rsidRPr="00AD0652" w:rsidRDefault="00B96BEC" w:rsidP="00C25146">
            <w:pPr>
              <w:pStyle w:val="Standard"/>
              <w:snapToGrid w:val="0"/>
              <w:spacing w:after="60"/>
              <w:ind w:left="-62" w:right="-28"/>
              <w:rPr>
                <w:i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iCs/>
                <w:color w:val="000000"/>
                <w:sz w:val="20"/>
                <w:szCs w:val="20"/>
                <w:lang w:val="pl-PL"/>
              </w:rPr>
              <w:t>…</w:t>
            </w:r>
          </w:p>
          <w:p w14:paraId="0E012173" w14:textId="77777777" w:rsidR="00C25146" w:rsidRPr="00AD0652" w:rsidRDefault="00B96BEC" w:rsidP="00B96BEC">
            <w:pPr>
              <w:pStyle w:val="Standard"/>
              <w:snapToGrid w:val="0"/>
              <w:spacing w:after="60"/>
              <w:ind w:left="-62" w:right="-28"/>
              <w:rPr>
                <w:i/>
                <w:iCs/>
                <w:color w:val="FF0000"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Proszę podać, czy d</w:t>
            </w:r>
            <w:r w:rsidR="00C25146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okument zawiera zapis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y</w:t>
            </w:r>
            <w:r w:rsidR="00C25146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 odnosząc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e</w:t>
            </w:r>
            <w:r w:rsidR="00C25146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 się do obszaru Natura 2000 i jego przedmiotów ochrony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E150" w14:textId="77777777" w:rsidR="00C25146" w:rsidRPr="00AD0652" w:rsidRDefault="00B96BEC" w:rsidP="00C25146">
            <w:pPr>
              <w:widowControl/>
              <w:snapToGrid w:val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CA9AB" w14:textId="77777777" w:rsidR="00C25146" w:rsidRPr="00AD0652" w:rsidRDefault="00B96BEC" w:rsidP="00C25146">
            <w:pPr>
              <w:widowControl/>
              <w:snapToGrid w:val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C25146" w:rsidRPr="00AD0652" w14:paraId="1D7FA9AE" w14:textId="77777777" w:rsidTr="009F7D39"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F18C" w14:textId="77777777" w:rsidR="00C25146" w:rsidRPr="00AD0652" w:rsidRDefault="00C25146" w:rsidP="00C25146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3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36525" w14:textId="77777777" w:rsidR="00C25146" w:rsidRPr="00AD0652" w:rsidRDefault="00C25146" w:rsidP="00C25146">
            <w:pPr>
              <w:pStyle w:val="Standard"/>
              <w:snapToGrid w:val="0"/>
              <w:ind w:left="-60" w:right="-28"/>
              <w:rPr>
                <w:bCs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C1BBF" w14:textId="77777777" w:rsidR="00C25146" w:rsidRPr="00AD0652" w:rsidRDefault="00C25146" w:rsidP="00C25146">
            <w:pPr>
              <w:pStyle w:val="Standard"/>
              <w:snapToGrid w:val="0"/>
              <w:ind w:left="-60" w:right="-28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82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7063" w14:textId="77777777" w:rsidR="00C25146" w:rsidRPr="00AD0652" w:rsidRDefault="00B96BEC" w:rsidP="00C25146">
            <w:pPr>
              <w:pStyle w:val="Standard"/>
              <w:snapToGrid w:val="0"/>
              <w:ind w:left="-60" w:right="-28"/>
              <w:rPr>
                <w:i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iCs/>
                <w:color w:val="000000"/>
                <w:sz w:val="20"/>
                <w:szCs w:val="20"/>
                <w:lang w:val="pl-PL"/>
              </w:rPr>
              <w:t>…</w:t>
            </w:r>
          </w:p>
          <w:p w14:paraId="7261657F" w14:textId="77777777" w:rsidR="00B96BEC" w:rsidRPr="00AD0652" w:rsidRDefault="00B96BEC" w:rsidP="00F46896">
            <w:pPr>
              <w:pStyle w:val="Standard"/>
              <w:snapToGrid w:val="0"/>
              <w:ind w:left="-60" w:right="-28"/>
              <w:rPr>
                <w:i/>
                <w:iCs/>
                <w:color w:val="FF0000"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Jeśli dokument zawiera odwołania lub nawiązania do obszaru </w:t>
            </w:r>
            <w:r w:rsidR="00F46896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Natura 2000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, proszę zacytować lub wskazać rozdziały dokumentu</w:t>
            </w:r>
          </w:p>
        </w:tc>
      </w:tr>
      <w:tr w:rsidR="00B96BEC" w:rsidRPr="00AD0652" w14:paraId="6A4C39FA" w14:textId="77777777" w:rsidTr="009465C6"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4B75" w14:textId="77777777" w:rsidR="00B96BEC" w:rsidRPr="00AD0652" w:rsidRDefault="00750BDA" w:rsidP="009465C6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  <w:r w:rsidRPr="00AD0652">
              <w:rPr>
                <w:iCs/>
                <w:sz w:val="20"/>
                <w:szCs w:val="20"/>
                <w:lang w:val="pl-PL"/>
              </w:rPr>
              <w:t>3</w:t>
            </w:r>
            <w:r w:rsidR="00B96BEC" w:rsidRPr="00AD0652">
              <w:rPr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3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99C7" w14:textId="77777777" w:rsidR="00B96BEC" w:rsidRPr="00AD0652" w:rsidRDefault="00B96BEC" w:rsidP="009465C6">
            <w:pPr>
              <w:pStyle w:val="Standard"/>
              <w:snapToGrid w:val="0"/>
              <w:ind w:left="-60" w:right="-28"/>
              <w:rPr>
                <w:bCs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C2BB4" w14:textId="77777777" w:rsidR="00B96BEC" w:rsidRPr="00AD0652" w:rsidRDefault="00B96BEC" w:rsidP="009465C6">
            <w:pPr>
              <w:pStyle w:val="Standard"/>
              <w:snapToGrid w:val="0"/>
              <w:spacing w:before="120"/>
              <w:ind w:left="-62" w:right="-28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56C03" w14:textId="77777777" w:rsidR="00B96BEC" w:rsidRPr="00AD0652" w:rsidRDefault="00B96BEC" w:rsidP="009465C6">
            <w:pPr>
              <w:pStyle w:val="Standard"/>
              <w:snapToGrid w:val="0"/>
              <w:spacing w:after="60"/>
              <w:ind w:left="-62" w:right="-28"/>
              <w:rPr>
                <w:i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iCs/>
                <w:color w:val="000000"/>
                <w:sz w:val="20"/>
                <w:szCs w:val="20"/>
                <w:lang w:val="pl-PL"/>
              </w:rPr>
              <w:t>…</w:t>
            </w:r>
          </w:p>
          <w:p w14:paraId="7A9D7DD6" w14:textId="77777777" w:rsidR="00B96BEC" w:rsidRPr="00AD0652" w:rsidRDefault="00B96BEC" w:rsidP="006C086A">
            <w:pPr>
              <w:pStyle w:val="Standard"/>
              <w:snapToGrid w:val="0"/>
              <w:spacing w:after="60"/>
              <w:ind w:left="-62" w:right="-28"/>
              <w:rPr>
                <w:i/>
                <w:iCs/>
                <w:color w:val="FF0000"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Proszę podać, czy dokument zawiera zapisy </w:t>
            </w:r>
            <w:r w:rsidR="006C086A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mogące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 </w:t>
            </w:r>
            <w:r w:rsidR="006C086A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oddziaływać na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 obszar Natura 2000 i jego przedmiot</w:t>
            </w:r>
            <w:r w:rsidR="006C086A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y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 ochrony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7747" w14:textId="77777777" w:rsidR="00B96BEC" w:rsidRPr="00AD0652" w:rsidRDefault="00B96BEC" w:rsidP="009465C6">
            <w:pPr>
              <w:widowControl/>
              <w:snapToGrid w:val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98E12" w14:textId="77777777" w:rsidR="00B96BEC" w:rsidRPr="00AD0652" w:rsidRDefault="00B96BEC" w:rsidP="009465C6">
            <w:pPr>
              <w:widowControl/>
              <w:snapToGrid w:val="0"/>
              <w:rPr>
                <w:rFonts w:eastAsia="Times New Roman" w:cs="Times New Roman"/>
                <w:iCs/>
                <w:color w:val="00000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B96BEC" w:rsidRPr="00AD0652" w14:paraId="14EB2A30" w14:textId="77777777" w:rsidTr="009465C6"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2C53" w14:textId="77777777" w:rsidR="00B96BEC" w:rsidRPr="00AD0652" w:rsidRDefault="00B96BEC" w:rsidP="009465C6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3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63356" w14:textId="77777777" w:rsidR="00B96BEC" w:rsidRPr="00AD0652" w:rsidRDefault="00B96BEC" w:rsidP="009465C6">
            <w:pPr>
              <w:pStyle w:val="Standard"/>
              <w:snapToGrid w:val="0"/>
              <w:ind w:left="-60" w:right="-28"/>
              <w:rPr>
                <w:bCs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C3326" w14:textId="77777777" w:rsidR="00B96BEC" w:rsidRPr="00AD0652" w:rsidRDefault="00B96BEC" w:rsidP="009465C6">
            <w:pPr>
              <w:pStyle w:val="Standard"/>
              <w:snapToGrid w:val="0"/>
              <w:ind w:left="-60" w:right="-28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82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30887" w14:textId="77777777" w:rsidR="00B96BEC" w:rsidRPr="00AD0652" w:rsidRDefault="00B96BEC" w:rsidP="009465C6">
            <w:pPr>
              <w:pStyle w:val="Standard"/>
              <w:snapToGrid w:val="0"/>
              <w:ind w:left="-60" w:right="-28"/>
              <w:rPr>
                <w:i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iCs/>
                <w:color w:val="000000"/>
                <w:sz w:val="20"/>
                <w:szCs w:val="20"/>
                <w:lang w:val="pl-PL"/>
              </w:rPr>
              <w:t>…</w:t>
            </w:r>
          </w:p>
          <w:p w14:paraId="511B0712" w14:textId="77777777" w:rsidR="00B96BEC" w:rsidRPr="00AD0652" w:rsidRDefault="00B96BEC" w:rsidP="00F26EA1">
            <w:pPr>
              <w:pStyle w:val="Standard"/>
              <w:snapToGrid w:val="0"/>
              <w:ind w:left="-60" w:right="-28"/>
              <w:rPr>
                <w:i/>
                <w:iCs/>
                <w:color w:val="FF0000"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 xml:space="preserve">Jeśli dokument zawiera </w:t>
            </w:r>
            <w:r w:rsidR="00F26EA1"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zapisy mogące wpływać na przedmioty ochrony</w:t>
            </w:r>
            <w:r w:rsidRPr="00AD0652">
              <w:rPr>
                <w:i/>
                <w:iCs/>
                <w:color w:val="FF0000"/>
                <w:sz w:val="18"/>
                <w:szCs w:val="18"/>
                <w:lang w:val="pl-PL"/>
              </w:rPr>
              <w:t>, proszę zacytować lub wskazać rozdziały dokumentu</w:t>
            </w:r>
          </w:p>
        </w:tc>
      </w:tr>
      <w:tr w:rsidR="006C086A" w:rsidRPr="00AD0652" w14:paraId="4BDE46B7" w14:textId="77777777" w:rsidTr="00264D77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E3574" w14:textId="77777777" w:rsidR="006C086A" w:rsidRPr="00AD0652" w:rsidRDefault="006C086A" w:rsidP="006C086A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55797" w14:textId="77777777" w:rsidR="006C086A" w:rsidRPr="00AD0652" w:rsidRDefault="006C086A" w:rsidP="006C086A">
            <w:pPr>
              <w:pStyle w:val="Standard"/>
              <w:snapToGrid w:val="0"/>
              <w:ind w:left="-53" w:right="-65" w:hanging="14"/>
              <w:rPr>
                <w:i/>
                <w:iCs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sz w:val="18"/>
                <w:szCs w:val="18"/>
                <w:lang w:val="pl-PL"/>
              </w:rPr>
              <w:t>Plan urządzeniowo-rolny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E1B63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D9581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6F78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474D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</w:tr>
      <w:tr w:rsidR="006C086A" w:rsidRPr="00AD0652" w14:paraId="64278ECF" w14:textId="77777777" w:rsidTr="00264D77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BA9FB" w14:textId="77777777" w:rsidR="006C086A" w:rsidRPr="00AD0652" w:rsidRDefault="006C086A" w:rsidP="006C086A">
            <w:pPr>
              <w:pStyle w:val="Standard"/>
              <w:snapToGrid w:val="0"/>
              <w:jc w:val="center"/>
              <w:rPr>
                <w:iCs/>
                <w:sz w:val="20"/>
                <w:szCs w:val="20"/>
                <w:lang w:val="pl-PL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4D14F" w14:textId="77777777" w:rsidR="006C086A" w:rsidRPr="00AD0652" w:rsidRDefault="006C086A" w:rsidP="006C086A">
            <w:pPr>
              <w:pStyle w:val="Standard"/>
              <w:snapToGrid w:val="0"/>
              <w:ind w:left="-53" w:right="-65" w:hanging="14"/>
              <w:rPr>
                <w:i/>
                <w:iCs/>
                <w:sz w:val="18"/>
                <w:szCs w:val="18"/>
                <w:lang w:val="pl-PL"/>
              </w:rPr>
            </w:pPr>
            <w:r w:rsidRPr="00AD0652">
              <w:rPr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9658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9537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B6AB9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A0BE9" w14:textId="77777777" w:rsidR="006C086A" w:rsidRPr="00AD0652" w:rsidRDefault="006C086A" w:rsidP="006C086A">
            <w:pPr>
              <w:pStyle w:val="Standard"/>
              <w:snapToGrid w:val="0"/>
              <w:rPr>
                <w:i/>
                <w:iCs/>
                <w:sz w:val="20"/>
                <w:szCs w:val="20"/>
                <w:lang w:val="pl-PL"/>
              </w:rPr>
            </w:pPr>
          </w:p>
        </w:tc>
      </w:tr>
    </w:tbl>
    <w:p w14:paraId="3C50AE7A" w14:textId="77777777" w:rsidR="00180825" w:rsidRPr="00AD0652" w:rsidRDefault="00180825" w:rsidP="00A81BB9">
      <w:pPr>
        <w:spacing w:line="276" w:lineRule="auto"/>
        <w:rPr>
          <w:rFonts w:cs="Times New Roman"/>
          <w:bCs/>
          <w:sz w:val="22"/>
          <w:szCs w:val="22"/>
        </w:rPr>
      </w:pPr>
    </w:p>
    <w:p w14:paraId="7E425E86" w14:textId="60D3C8F6" w:rsidR="00E60AE0" w:rsidRPr="00AD0652" w:rsidRDefault="00E60AE0" w:rsidP="006C086A">
      <w:pPr>
        <w:pStyle w:val="Nagwek21"/>
        <w:spacing w:before="0" w:after="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8" w:name="_Toc107563771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2.</w:t>
      </w:r>
      <w:r w:rsidR="007D1130">
        <w:rPr>
          <w:rFonts w:ascii="Times New Roman" w:hAnsi="Times New Roman" w:cs="Times New Roman"/>
          <w:i w:val="0"/>
          <w:sz w:val="24"/>
          <w:szCs w:val="24"/>
          <w:lang w:val="pl-PL"/>
        </w:rPr>
        <w:t>3</w:t>
      </w:r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. Informacja o przedmiotach ochrony objętych Planem wraz z zakresem prac terenowych – dane zweryfikowane</w:t>
      </w:r>
      <w:bookmarkEnd w:id="8"/>
    </w:p>
    <w:p w14:paraId="53314393" w14:textId="77777777" w:rsidR="00E60AE0" w:rsidRPr="00AD0652" w:rsidRDefault="00E60AE0" w:rsidP="00E60AE0">
      <w:pPr>
        <w:keepNext/>
        <w:widowControl/>
        <w:spacing w:before="120"/>
        <w:rPr>
          <w:rFonts w:eastAsia="Times New Roman" w:cs="Times New Roman"/>
          <w:i/>
          <w:iCs/>
          <w:sz w:val="20"/>
          <w:szCs w:val="20"/>
        </w:rPr>
      </w:pPr>
      <w:r w:rsidRPr="00AD0652">
        <w:rPr>
          <w:rFonts w:eastAsia="Times New Roman" w:cs="Times New Roman"/>
          <w:i/>
          <w:iCs/>
          <w:sz w:val="20"/>
          <w:szCs w:val="20"/>
        </w:rPr>
        <w:t xml:space="preserve">UWAGA: </w:t>
      </w:r>
    </w:p>
    <w:p w14:paraId="23FA32D9" w14:textId="77777777" w:rsidR="00E60AE0" w:rsidRPr="00AD0652" w:rsidRDefault="00E60AE0" w:rsidP="000A084C">
      <w:pPr>
        <w:widowControl/>
        <w:jc w:val="both"/>
        <w:rPr>
          <w:rFonts w:eastAsia="Times New Roman" w:cs="Times New Roman"/>
          <w:i/>
          <w:iCs/>
          <w:sz w:val="20"/>
          <w:szCs w:val="20"/>
        </w:rPr>
      </w:pPr>
      <w:r w:rsidRPr="00AD0652">
        <w:rPr>
          <w:rFonts w:eastAsia="Times New Roman" w:cs="Times New Roman"/>
          <w:i/>
          <w:iCs/>
          <w:sz w:val="20"/>
          <w:szCs w:val="20"/>
        </w:rPr>
        <w:t>W przedmiotowym rozdziale należy podać również informacje dot. proponowanych do wprowadzenia nowych przedmiotów ochrony.</w:t>
      </w:r>
    </w:p>
    <w:p w14:paraId="507D7D82" w14:textId="77777777" w:rsidR="00E60AE0" w:rsidRPr="00AD0652" w:rsidRDefault="00E60AE0" w:rsidP="000A084C">
      <w:pPr>
        <w:widowControl/>
        <w:jc w:val="both"/>
        <w:rPr>
          <w:rFonts w:eastAsia="Times New Roman" w:cs="Times New Roman"/>
          <w:i/>
          <w:iCs/>
          <w:sz w:val="20"/>
          <w:szCs w:val="20"/>
        </w:rPr>
      </w:pPr>
      <w:r w:rsidRPr="00AD0652">
        <w:rPr>
          <w:rFonts w:eastAsia="Times New Roman" w:cs="Times New Roman"/>
          <w:i/>
          <w:iCs/>
          <w:sz w:val="20"/>
          <w:szCs w:val="20"/>
        </w:rPr>
        <w:t xml:space="preserve">Zweryfikowane dane dot. występowania przedmiotów ochrony należy przekazać w wektorowej warstwie informacyjnej systemów informacji przestrzennej GIS </w:t>
      </w:r>
      <w:r w:rsidRPr="00AD0652">
        <w:rPr>
          <w:rFonts w:eastAsia="Times New Roman" w:cs="Times New Roman"/>
          <w:bCs/>
          <w:i/>
          <w:sz w:val="20"/>
          <w:szCs w:val="20"/>
        </w:rPr>
        <w:t>zgodnie z wymaganiami zawartymi w pkt</w:t>
      </w:r>
      <w:r w:rsidRPr="00AD0652">
        <w:rPr>
          <w:rFonts w:eastAsia="Times New Roman" w:cs="Times New Roman"/>
          <w:i/>
          <w:iCs/>
          <w:sz w:val="20"/>
          <w:szCs w:val="20"/>
        </w:rPr>
        <w:t>. 13. W</w:t>
      </w:r>
      <w:r w:rsidR="00CF7F4D" w:rsidRPr="00AD0652">
        <w:rPr>
          <w:rFonts w:eastAsia="Times New Roman" w:cs="Times New Roman"/>
          <w:i/>
          <w:iCs/>
          <w:sz w:val="20"/>
          <w:szCs w:val="20"/>
        </w:rPr>
        <w:t xml:space="preserve"> części opisowej</w:t>
      </w:r>
      <w:r w:rsidR="00C103A1" w:rsidRPr="00AD0652">
        <w:rPr>
          <w:rFonts w:eastAsia="Times New Roman" w:cs="Times New Roman"/>
          <w:i/>
          <w:iCs/>
          <w:sz w:val="20"/>
          <w:szCs w:val="20"/>
        </w:rPr>
        <w:t xml:space="preserve"> </w:t>
      </w:r>
      <w:r w:rsidR="00CF7F4D" w:rsidRPr="00AD0652">
        <w:rPr>
          <w:rFonts w:eastAsia="Times New Roman" w:cs="Times New Roman"/>
          <w:i/>
          <w:iCs/>
          <w:sz w:val="20"/>
          <w:szCs w:val="20"/>
        </w:rPr>
        <w:t>(2.</w:t>
      </w:r>
      <w:r w:rsidR="00C103A1" w:rsidRPr="00AD0652">
        <w:rPr>
          <w:rFonts w:eastAsia="Times New Roman" w:cs="Times New Roman"/>
          <w:i/>
          <w:iCs/>
          <w:sz w:val="20"/>
          <w:szCs w:val="20"/>
        </w:rPr>
        <w:t>5</w:t>
      </w:r>
      <w:r w:rsidR="00CF7F4D" w:rsidRPr="00AD0652">
        <w:rPr>
          <w:rFonts w:eastAsia="Times New Roman" w:cs="Times New Roman"/>
          <w:i/>
          <w:iCs/>
          <w:sz w:val="20"/>
          <w:szCs w:val="20"/>
        </w:rPr>
        <w:t>.1.; 2.</w:t>
      </w:r>
      <w:r w:rsidR="00C103A1" w:rsidRPr="00AD0652">
        <w:rPr>
          <w:rFonts w:eastAsia="Times New Roman" w:cs="Times New Roman"/>
          <w:i/>
          <w:iCs/>
          <w:sz w:val="20"/>
          <w:szCs w:val="20"/>
        </w:rPr>
        <w:t>5</w:t>
      </w:r>
      <w:r w:rsidR="00CF7F4D" w:rsidRPr="00AD0652">
        <w:rPr>
          <w:rFonts w:eastAsia="Times New Roman" w:cs="Times New Roman"/>
          <w:i/>
          <w:iCs/>
          <w:sz w:val="20"/>
          <w:szCs w:val="20"/>
        </w:rPr>
        <w:t>.2.</w:t>
      </w:r>
      <w:r w:rsidRPr="00AD0652">
        <w:rPr>
          <w:rFonts w:eastAsia="Times New Roman" w:cs="Times New Roman"/>
          <w:i/>
          <w:iCs/>
          <w:sz w:val="20"/>
          <w:szCs w:val="20"/>
        </w:rPr>
        <w:t>; 2.</w:t>
      </w:r>
      <w:r w:rsidR="00C103A1" w:rsidRPr="00AD0652">
        <w:rPr>
          <w:rFonts w:eastAsia="Times New Roman" w:cs="Times New Roman"/>
          <w:i/>
          <w:iCs/>
          <w:sz w:val="20"/>
          <w:szCs w:val="20"/>
        </w:rPr>
        <w:t>5</w:t>
      </w:r>
      <w:r w:rsidRPr="00AD0652">
        <w:rPr>
          <w:rFonts w:eastAsia="Times New Roman" w:cs="Times New Roman"/>
          <w:i/>
          <w:iCs/>
          <w:sz w:val="20"/>
          <w:szCs w:val="20"/>
        </w:rPr>
        <w:t>.3; 2.</w:t>
      </w:r>
      <w:r w:rsidR="00C103A1" w:rsidRPr="00AD0652">
        <w:rPr>
          <w:rFonts w:eastAsia="Times New Roman" w:cs="Times New Roman"/>
          <w:i/>
          <w:iCs/>
          <w:sz w:val="20"/>
          <w:szCs w:val="20"/>
        </w:rPr>
        <w:t>5</w:t>
      </w:r>
      <w:r w:rsidRPr="00AD0652">
        <w:rPr>
          <w:rFonts w:eastAsia="Times New Roman" w:cs="Times New Roman"/>
          <w:i/>
          <w:iCs/>
          <w:sz w:val="20"/>
          <w:szCs w:val="20"/>
        </w:rPr>
        <w:t>.4) należy dokonać analizy uzyskanych wyników.</w:t>
      </w:r>
    </w:p>
    <w:p w14:paraId="5BA43636" w14:textId="77777777" w:rsidR="00E60AE0" w:rsidRPr="00AD0652" w:rsidRDefault="00E60AE0" w:rsidP="00E60AE0">
      <w:pPr>
        <w:widowControl/>
        <w:rPr>
          <w:rFonts w:eastAsia="Times New Roman" w:cs="Times New Roman"/>
        </w:rPr>
      </w:pPr>
    </w:p>
    <w:p w14:paraId="45C098BF" w14:textId="7A93D401" w:rsidR="00E60AE0" w:rsidRPr="00AD0652" w:rsidRDefault="00E60AE0" w:rsidP="0080187A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9" w:name="_Toc107563772"/>
      <w:r w:rsidRPr="00AD0652">
        <w:rPr>
          <w:rFonts w:ascii="Times New Roman" w:hAnsi="Times New Roman"/>
          <w:sz w:val="24"/>
          <w:szCs w:val="24"/>
        </w:rPr>
        <w:t>2.</w:t>
      </w:r>
      <w:r w:rsidR="007D1130">
        <w:rPr>
          <w:rFonts w:ascii="Times New Roman" w:hAnsi="Times New Roman"/>
          <w:sz w:val="24"/>
          <w:szCs w:val="24"/>
        </w:rPr>
        <w:t>3</w:t>
      </w:r>
      <w:r w:rsidRPr="00AD0652">
        <w:rPr>
          <w:rFonts w:ascii="Times New Roman" w:hAnsi="Times New Roman"/>
          <w:sz w:val="24"/>
          <w:szCs w:val="24"/>
        </w:rPr>
        <w:t>.1. Typy siedlisk przyrodniczych</w:t>
      </w:r>
      <w:bookmarkEnd w:id="9"/>
    </w:p>
    <w:tbl>
      <w:tblPr>
        <w:tblW w:w="497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376"/>
        <w:gridCol w:w="2454"/>
        <w:gridCol w:w="1200"/>
        <w:gridCol w:w="1101"/>
        <w:gridCol w:w="1058"/>
        <w:gridCol w:w="1278"/>
        <w:gridCol w:w="1857"/>
        <w:gridCol w:w="2498"/>
      </w:tblGrid>
      <w:tr w:rsidR="00723410" w:rsidRPr="00AD0652" w14:paraId="0546B674" w14:textId="2B96CB4F" w:rsidTr="00723410">
        <w:trPr>
          <w:tblHeader/>
        </w:trPr>
        <w:tc>
          <w:tcPr>
            <w:tcW w:w="230" w:type="pct"/>
            <w:shd w:val="clear" w:color="auto" w:fill="DEEAF6"/>
            <w:vAlign w:val="center"/>
          </w:tcPr>
          <w:p w14:paraId="5C988F60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Kod</w:t>
            </w:r>
          </w:p>
        </w:tc>
        <w:tc>
          <w:tcPr>
            <w:tcW w:w="820" w:type="pct"/>
            <w:shd w:val="clear" w:color="auto" w:fill="DEEAF6"/>
            <w:vAlign w:val="center"/>
          </w:tcPr>
          <w:p w14:paraId="63C1431E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Nazwa polska</w:t>
            </w:r>
          </w:p>
        </w:tc>
        <w:tc>
          <w:tcPr>
            <w:tcW w:w="847" w:type="pc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0838CFA9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Identyfikator fitosocjologiczny*</w:t>
            </w:r>
          </w:p>
        </w:tc>
        <w:tc>
          <w:tcPr>
            <w:tcW w:w="414" w:type="pct"/>
            <w:shd w:val="clear" w:color="auto" w:fill="DEEAF6"/>
            <w:vAlign w:val="center"/>
          </w:tcPr>
          <w:p w14:paraId="0683403E" w14:textId="16063A96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Pokrycie [ha]</w:t>
            </w:r>
            <w:r w:rsidR="00AD0652">
              <w:rPr>
                <w:bCs/>
                <w:sz w:val="20"/>
                <w:szCs w:val="20"/>
                <w:vertAlign w:val="superscript"/>
                <w:lang w:val="pl-PL"/>
              </w:rPr>
              <w:t>1</w:t>
            </w:r>
          </w:p>
        </w:tc>
        <w:tc>
          <w:tcPr>
            <w:tcW w:w="380" w:type="pct"/>
            <w:shd w:val="clear" w:color="auto" w:fill="DEEAF6"/>
            <w:vAlign w:val="center"/>
          </w:tcPr>
          <w:p w14:paraId="744446B0" w14:textId="1C94AC8C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Reprezen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softHyphen/>
              <w:t>tatywność</w:t>
            </w:r>
          </w:p>
        </w:tc>
        <w:tc>
          <w:tcPr>
            <w:tcW w:w="365" w:type="pct"/>
            <w:shd w:val="clear" w:color="auto" w:fill="DEEAF6"/>
            <w:vAlign w:val="center"/>
          </w:tcPr>
          <w:p w14:paraId="7A58C8AB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Pow. względna </w:t>
            </w:r>
          </w:p>
        </w:tc>
        <w:tc>
          <w:tcPr>
            <w:tcW w:w="441" w:type="pct"/>
            <w:shd w:val="clear" w:color="auto" w:fill="DEEAF6"/>
            <w:vAlign w:val="center"/>
          </w:tcPr>
          <w:p w14:paraId="3B173657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 xml:space="preserve">Ocena </w:t>
            </w:r>
            <w:r w:rsidRPr="00AD0652">
              <w:rPr>
                <w:b/>
                <w:bCs/>
                <w:sz w:val="20"/>
                <w:szCs w:val="20"/>
                <w:lang w:val="pl-PL"/>
              </w:rPr>
              <w:br/>
              <w:t>stanu zachowania</w:t>
            </w:r>
          </w:p>
        </w:tc>
        <w:tc>
          <w:tcPr>
            <w:tcW w:w="641" w:type="pct"/>
            <w:shd w:val="clear" w:color="auto" w:fill="DEEAF6"/>
            <w:vAlign w:val="center"/>
          </w:tcPr>
          <w:p w14:paraId="048C88F1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Ocena</w:t>
            </w:r>
          </w:p>
          <w:p w14:paraId="1E6E3728" w14:textId="77777777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szCs w:val="20"/>
                <w:lang w:val="pl-PL"/>
              </w:rPr>
              <w:t>ogólna</w:t>
            </w:r>
          </w:p>
        </w:tc>
        <w:tc>
          <w:tcPr>
            <w:tcW w:w="862" w:type="pct"/>
            <w:shd w:val="clear" w:color="auto" w:fill="DEEAF6"/>
            <w:vAlign w:val="center"/>
          </w:tcPr>
          <w:p w14:paraId="53025277" w14:textId="451B634C" w:rsidR="00723410" w:rsidRPr="00AD0652" w:rsidRDefault="00723410" w:rsidP="00723410">
            <w:pPr>
              <w:pStyle w:val="Standard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sz w:val="20"/>
                <w:lang w:val="pl-PL"/>
              </w:rPr>
              <w:t>Stopień rozpoznania</w:t>
            </w:r>
          </w:p>
        </w:tc>
      </w:tr>
      <w:tr w:rsidR="00723410" w:rsidRPr="00AD0652" w14:paraId="0B0BCA21" w14:textId="1B2284FC" w:rsidTr="00723410">
        <w:trPr>
          <w:trHeight w:val="349"/>
        </w:trPr>
        <w:tc>
          <w:tcPr>
            <w:tcW w:w="230" w:type="pct"/>
            <w:vAlign w:val="center"/>
          </w:tcPr>
          <w:p w14:paraId="04D2271B" w14:textId="6C916063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0D32FBAC" w14:textId="22ECAC0E" w:rsidR="00723410" w:rsidRPr="00AD0652" w:rsidRDefault="00723410" w:rsidP="00723410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77EDA62F" w14:textId="77777777" w:rsidR="00723410" w:rsidRPr="00AD0652" w:rsidRDefault="00723410" w:rsidP="00723410">
            <w:pPr>
              <w:pStyle w:val="Standard"/>
              <w:ind w:left="-82" w:right="-117" w:firstLine="14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730D5BD2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62888624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2A8F00DA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4B2062A4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3475174E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165484A7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51BB9C06" w14:textId="4371AA9F" w:rsidTr="00723410">
        <w:trPr>
          <w:trHeight w:val="349"/>
        </w:trPr>
        <w:tc>
          <w:tcPr>
            <w:tcW w:w="230" w:type="pct"/>
            <w:vAlign w:val="center"/>
          </w:tcPr>
          <w:p w14:paraId="5E560FB4" w14:textId="45605F2B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26A563AE" w14:textId="202BA4DC" w:rsidR="00723410" w:rsidRPr="00AD0652" w:rsidRDefault="00723410" w:rsidP="00723410">
            <w:pPr>
              <w:keepNext/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31EDC448" w14:textId="77777777" w:rsidR="00723410" w:rsidRPr="00AD0652" w:rsidRDefault="00723410" w:rsidP="00723410">
            <w:pPr>
              <w:pStyle w:val="Standard"/>
              <w:ind w:left="-82" w:right="-117" w:firstLine="14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098FCF3B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6D0DD270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464F01E2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600803DB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2E88D0B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7AAB7930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4767AABC" w14:textId="1F552811" w:rsidTr="00723410">
        <w:trPr>
          <w:trHeight w:val="349"/>
        </w:trPr>
        <w:tc>
          <w:tcPr>
            <w:tcW w:w="230" w:type="pct"/>
            <w:vAlign w:val="center"/>
          </w:tcPr>
          <w:p w14:paraId="255D7E14" w14:textId="4CEE039A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0EBA8E53" w14:textId="1D2FC6E5" w:rsidR="00723410" w:rsidRPr="00AD0652" w:rsidRDefault="00723410" w:rsidP="00723410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25F2BD74" w14:textId="77777777" w:rsidR="00723410" w:rsidRPr="00AD0652" w:rsidRDefault="00723410" w:rsidP="00723410">
            <w:pPr>
              <w:pStyle w:val="Standard"/>
              <w:ind w:left="-82" w:right="-117" w:firstLine="14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6C5AC090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709A41B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68D79E1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32D88A09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38343F28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20EED0F2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3D8D009D" w14:textId="04D2934F" w:rsidTr="00723410">
        <w:tc>
          <w:tcPr>
            <w:tcW w:w="230" w:type="pct"/>
            <w:vAlign w:val="center"/>
          </w:tcPr>
          <w:p w14:paraId="6F0DD9E4" w14:textId="278ECF6D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016CF9BE" w14:textId="620CFE90" w:rsidR="00723410" w:rsidRPr="00AD0652" w:rsidRDefault="00723410" w:rsidP="00723410">
            <w:pPr>
              <w:keepNext/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4CB58F84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6C4F9C3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4528A014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4291FECD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75E8C8A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7E6681C3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1D69E471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77A015E0" w14:textId="026D7302" w:rsidTr="00723410">
        <w:tc>
          <w:tcPr>
            <w:tcW w:w="230" w:type="pct"/>
            <w:vAlign w:val="center"/>
          </w:tcPr>
          <w:p w14:paraId="655D5ABA" w14:textId="38185AB2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496E8DA7" w14:textId="2CB85EC4" w:rsidR="00723410" w:rsidRPr="00AD0652" w:rsidRDefault="00723410" w:rsidP="00723410">
            <w:pPr>
              <w:keepNext/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313D11B7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0EDD6F5A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60058950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4F71B60D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5861F174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4078DC1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3BE1D0CB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4321A36D" w14:textId="6113D702" w:rsidTr="00723410">
        <w:tc>
          <w:tcPr>
            <w:tcW w:w="230" w:type="pct"/>
            <w:vAlign w:val="center"/>
          </w:tcPr>
          <w:p w14:paraId="53742311" w14:textId="03634DDB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29722436" w14:textId="195C422C" w:rsidR="00723410" w:rsidRPr="00AD0652" w:rsidRDefault="00723410" w:rsidP="00723410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1AE3E7B6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343CFE8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22FD002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5EFB5E63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6C60D8B9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5A672C7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512C61B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203C3E9C" w14:textId="2EAD51DE" w:rsidTr="00723410">
        <w:tc>
          <w:tcPr>
            <w:tcW w:w="230" w:type="pct"/>
            <w:vAlign w:val="center"/>
          </w:tcPr>
          <w:p w14:paraId="7C877066" w14:textId="28E68847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72EFF728" w14:textId="13AE830F" w:rsidR="00723410" w:rsidRPr="00AD0652" w:rsidRDefault="00723410" w:rsidP="00723410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7AE9AE57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71D246B3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2AEF2E0D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34C6674A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3A754F0F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4166CFBC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4A2A87D1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00E43158" w14:textId="5CA9326B" w:rsidTr="00723410">
        <w:tc>
          <w:tcPr>
            <w:tcW w:w="230" w:type="pct"/>
            <w:vAlign w:val="center"/>
          </w:tcPr>
          <w:p w14:paraId="423A9BF2" w14:textId="3570B75D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5D7D725F" w14:textId="2F06DD9E" w:rsidR="00723410" w:rsidRPr="00AD0652" w:rsidRDefault="00723410" w:rsidP="00723410">
            <w:pPr>
              <w:keepNext/>
              <w:widowControl/>
              <w:ind w:left="-82" w:right="-78" w:firstLine="14"/>
              <w:rPr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30999016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0E39733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4D05A294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6C3AD7F0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287AF9AA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10C8C2C1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62001660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5B46EFA2" w14:textId="3867431B" w:rsidTr="00723410">
        <w:tc>
          <w:tcPr>
            <w:tcW w:w="230" w:type="pct"/>
          </w:tcPr>
          <w:p w14:paraId="4D45BE88" w14:textId="2056C212" w:rsidR="00723410" w:rsidRPr="00AD0652" w:rsidRDefault="00723410" w:rsidP="00723410">
            <w:pPr>
              <w:pStyle w:val="Standard"/>
              <w:rPr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820" w:type="pct"/>
          </w:tcPr>
          <w:p w14:paraId="07AB3EC7" w14:textId="403730C5" w:rsidR="00723410" w:rsidRPr="00AD0652" w:rsidRDefault="00723410" w:rsidP="00723410">
            <w:pPr>
              <w:widowControl/>
              <w:ind w:left="-82" w:right="-78" w:firstLine="14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4F940F4A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7E1B7028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7DAAAC68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17A517FB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3395B7F3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11BEAEDC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6C8641AA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556F5C07" w14:textId="7592154F" w:rsidTr="00723410">
        <w:tc>
          <w:tcPr>
            <w:tcW w:w="230" w:type="pct"/>
          </w:tcPr>
          <w:p w14:paraId="4B63FF27" w14:textId="6ABF8CFD" w:rsidR="00723410" w:rsidRPr="00AD0652" w:rsidRDefault="00723410" w:rsidP="00723410">
            <w:pPr>
              <w:widowControl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14:paraId="56406B2F" w14:textId="3B5FF179" w:rsidR="00723410" w:rsidRPr="00AD0652" w:rsidRDefault="00723410" w:rsidP="00723410">
            <w:pPr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005CD91F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05023516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40BB30A9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684696EC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7718D963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0F589C42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00486FF7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  <w:tr w:rsidR="00723410" w:rsidRPr="00AD0652" w14:paraId="38192040" w14:textId="75FBF85F" w:rsidTr="00723410">
        <w:tc>
          <w:tcPr>
            <w:tcW w:w="230" w:type="pct"/>
          </w:tcPr>
          <w:p w14:paraId="2C2A6065" w14:textId="39D0BAEC" w:rsidR="00723410" w:rsidRPr="00AD0652" w:rsidRDefault="00723410" w:rsidP="00723410">
            <w:pPr>
              <w:widowControl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" w:type="pct"/>
          </w:tcPr>
          <w:p w14:paraId="70C0D316" w14:textId="5190C48A" w:rsidR="00723410" w:rsidRPr="00AD0652" w:rsidRDefault="00723410" w:rsidP="00723410">
            <w:pPr>
              <w:widowControl/>
              <w:ind w:left="-82" w:right="-78" w:firstLine="14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847" w:type="pct"/>
            <w:tcBorders>
              <w:tl2br w:val="nil"/>
              <w:tr2bl w:val="nil"/>
            </w:tcBorders>
          </w:tcPr>
          <w:p w14:paraId="306EEF60" w14:textId="77777777" w:rsidR="00723410" w:rsidRPr="00AD0652" w:rsidRDefault="00723410" w:rsidP="00723410">
            <w:pPr>
              <w:pStyle w:val="Standard"/>
              <w:ind w:left="-82" w:right="-78" w:firstLine="14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14" w:type="pct"/>
            <w:vAlign w:val="center"/>
          </w:tcPr>
          <w:p w14:paraId="2AE1FD6F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80" w:type="pct"/>
            <w:vAlign w:val="center"/>
          </w:tcPr>
          <w:p w14:paraId="3AC450B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365" w:type="pct"/>
            <w:vAlign w:val="center"/>
          </w:tcPr>
          <w:p w14:paraId="1859113D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441" w:type="pct"/>
            <w:vAlign w:val="center"/>
          </w:tcPr>
          <w:p w14:paraId="2BF710B3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641" w:type="pct"/>
            <w:vAlign w:val="center"/>
          </w:tcPr>
          <w:p w14:paraId="40487E11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  <w:tc>
          <w:tcPr>
            <w:tcW w:w="862" w:type="pct"/>
          </w:tcPr>
          <w:p w14:paraId="5E7443B5" w14:textId="77777777" w:rsidR="00723410" w:rsidRPr="00AD0652" w:rsidRDefault="00723410" w:rsidP="00723410">
            <w:pPr>
              <w:pStyle w:val="Standard"/>
              <w:jc w:val="center"/>
              <w:rPr>
                <w:bCs/>
                <w:sz w:val="20"/>
                <w:szCs w:val="20"/>
                <w:lang w:val="pl-PL"/>
              </w:rPr>
            </w:pPr>
          </w:p>
        </w:tc>
      </w:tr>
    </w:tbl>
    <w:p w14:paraId="5F7AA934" w14:textId="5142341E" w:rsidR="00E60AE0" w:rsidRPr="00AD0652" w:rsidRDefault="00AD0652" w:rsidP="00E60AE0">
      <w:pPr>
        <w:widowControl/>
        <w:rPr>
          <w:rFonts w:eastAsia="Times New Roman" w:cs="Times New Roman"/>
          <w:bCs/>
          <w:sz w:val="20"/>
        </w:rPr>
      </w:pPr>
      <w:r>
        <w:rPr>
          <w:rFonts w:eastAsia="Times New Roman" w:cs="Times New Roman"/>
          <w:bCs/>
          <w:sz w:val="20"/>
          <w:vertAlign w:val="superscript"/>
        </w:rPr>
        <w:t>1</w:t>
      </w:r>
      <w:r w:rsidR="00E60AE0" w:rsidRPr="00AD0652">
        <w:rPr>
          <w:rFonts w:eastAsia="Times New Roman" w:cs="Times New Roman"/>
          <w:bCs/>
          <w:sz w:val="20"/>
        </w:rPr>
        <w:t xml:space="preserve"> Zgodnie z danymi przestrzennymi </w:t>
      </w:r>
    </w:p>
    <w:p w14:paraId="7FBA0767" w14:textId="77777777" w:rsidR="008C22A6" w:rsidRPr="00AD0652" w:rsidRDefault="008C22A6" w:rsidP="00E60AE0">
      <w:pPr>
        <w:widowControl/>
        <w:rPr>
          <w:rFonts w:eastAsia="Times New Roman" w:cs="Times New Roman"/>
          <w:bCs/>
          <w:sz w:val="20"/>
        </w:rPr>
      </w:pPr>
    </w:p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8C22A6" w:rsidRPr="00AD0652" w14:paraId="07136D2B" w14:textId="77777777" w:rsidTr="008C22A6"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B009E" w14:textId="77777777" w:rsidR="008C22A6" w:rsidRPr="00AD0652" w:rsidRDefault="008C22A6" w:rsidP="00975A22">
            <w:pPr>
              <w:widowControl/>
              <w:snapToGrid w:val="0"/>
              <w:jc w:val="both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iCs/>
                <w:sz w:val="18"/>
                <w:szCs w:val="18"/>
              </w:rPr>
              <w:t>Pod tabelą, w części opisowej poszczególnych typów siedlisk objętych Planem zamieścić wg schematu – kod, nazwa typu siedliska, krótka charakterystyka (w formacie jaki jest wymagany w pkt. 4.2 SDF, w jak największym stopniu oparta na danych dotyczących opracowywanego obszaru) zawierająca informację o</w:t>
            </w:r>
            <w:r w:rsidRPr="00AD0652">
              <w:rPr>
                <w:sz w:val="18"/>
                <w:szCs w:val="18"/>
              </w:rPr>
              <w:t> </w:t>
            </w:r>
            <w:r w:rsidRPr="00AD0652">
              <w:rPr>
                <w:rFonts w:eastAsia="Times New Roman" w:cs="Times New Roman"/>
                <w:i/>
                <w:iCs/>
                <w:sz w:val="18"/>
                <w:szCs w:val="18"/>
              </w:rPr>
              <w:t>ogólnym stanie zachowania siedliska w sieci Natura 2000 (np. na podstawie dostępnych badań, wyników raportowania i monitoringu – dane GIOŚ), randze w obszarze (nadana na podstawie dostępnej wiedzy, w tym oceny eksperckiej), stanie zachowania w obszarze. Należy również podać zakres prac terenowych uzupełniających lub uzasadnienie do wyłączenia z prac terenowych. Umieszczenie zdjęć poszczególnych siedlisk jest wskazane</w:t>
            </w:r>
            <w:r w:rsidRPr="00AD0652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</w:tr>
    </w:tbl>
    <w:p w14:paraId="49E1C83B" w14:textId="77777777" w:rsidR="00AD0652" w:rsidRPr="00AD0652" w:rsidRDefault="00AD0652"/>
    <w:p w14:paraId="6D01754B" w14:textId="216CD932" w:rsidR="002813C0" w:rsidRPr="000544EE" w:rsidRDefault="000544EE" w:rsidP="002813C0">
      <w:pPr>
        <w:rPr>
          <w:b/>
          <w:bCs/>
          <w:color w:val="EE0000"/>
        </w:rPr>
      </w:pPr>
      <w:r w:rsidRPr="000544EE">
        <w:rPr>
          <w:b/>
          <w:bCs/>
          <w:color w:val="EE0000"/>
        </w:rPr>
        <w:t>PRZYKŁAD:</w:t>
      </w:r>
    </w:p>
    <w:p w14:paraId="61565DDF" w14:textId="77777777" w:rsidR="00F3577C" w:rsidRPr="00AD0652" w:rsidRDefault="00F3577C"/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8C22A6" w:rsidRPr="00AD0652" w14:paraId="5E85D1AF" w14:textId="77777777" w:rsidTr="00975A22"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C2F0B" w14:textId="77777777" w:rsidR="008C22A6" w:rsidRPr="00245F05" w:rsidRDefault="008C22A6" w:rsidP="00975A22">
            <w:pPr>
              <w:pStyle w:val="Standard"/>
              <w:ind w:left="360" w:hanging="360"/>
              <w:rPr>
                <w:b/>
                <w:iCs/>
                <w:color w:val="EE0000"/>
                <w:sz w:val="22"/>
                <w:szCs w:val="22"/>
                <w:lang w:val="pl-PL"/>
              </w:rPr>
            </w:pPr>
            <w:r w:rsidRPr="00245F05">
              <w:rPr>
                <w:b/>
                <w:color w:val="EE0000"/>
                <w:sz w:val="22"/>
                <w:szCs w:val="22"/>
                <w:lang w:val="pl-PL"/>
              </w:rPr>
              <w:t xml:space="preserve">9170 Grąd środkowoeuropejski i </w:t>
            </w:r>
            <w:proofErr w:type="spellStart"/>
            <w:r w:rsidRPr="00245F05">
              <w:rPr>
                <w:b/>
                <w:color w:val="EE0000"/>
                <w:sz w:val="22"/>
                <w:szCs w:val="22"/>
                <w:lang w:val="pl-PL"/>
              </w:rPr>
              <w:t>subkontynentalny</w:t>
            </w:r>
            <w:proofErr w:type="spellEnd"/>
            <w:r w:rsidRPr="00245F05">
              <w:rPr>
                <w:b/>
                <w:color w:val="EE0000"/>
                <w:sz w:val="22"/>
                <w:szCs w:val="22"/>
                <w:lang w:val="pl-PL"/>
              </w:rPr>
              <w:t xml:space="preserve"> (</w:t>
            </w:r>
            <w:r w:rsidRPr="00245F05">
              <w:rPr>
                <w:b/>
                <w:i/>
                <w:color w:val="EE0000"/>
                <w:sz w:val="22"/>
                <w:szCs w:val="22"/>
                <w:lang w:val="pl-PL"/>
              </w:rPr>
              <w:t>Galio-</w:t>
            </w:r>
            <w:proofErr w:type="spellStart"/>
            <w:r w:rsidRPr="00245F05">
              <w:rPr>
                <w:b/>
                <w:i/>
                <w:color w:val="EE0000"/>
                <w:sz w:val="22"/>
                <w:szCs w:val="22"/>
                <w:lang w:val="pl-PL"/>
              </w:rPr>
              <w:t>Carpinetum</w:t>
            </w:r>
            <w:proofErr w:type="spellEnd"/>
            <w:r w:rsidRPr="00245F05">
              <w:rPr>
                <w:b/>
                <w:color w:val="EE0000"/>
                <w:sz w:val="22"/>
                <w:szCs w:val="22"/>
                <w:lang w:val="pl-PL"/>
              </w:rPr>
              <w:t xml:space="preserve"> i </w:t>
            </w:r>
            <w:proofErr w:type="spellStart"/>
            <w:r w:rsidRPr="00245F05">
              <w:rPr>
                <w:b/>
                <w:i/>
                <w:color w:val="EE0000"/>
                <w:sz w:val="22"/>
                <w:szCs w:val="22"/>
                <w:lang w:val="pl-PL"/>
              </w:rPr>
              <w:t>Tilio-Carpinetum</w:t>
            </w:r>
            <w:proofErr w:type="spellEnd"/>
            <w:r w:rsidRPr="00245F05">
              <w:rPr>
                <w:b/>
                <w:color w:val="EE0000"/>
                <w:sz w:val="22"/>
                <w:szCs w:val="22"/>
                <w:lang w:val="pl-PL"/>
              </w:rPr>
              <w:t>)</w:t>
            </w:r>
          </w:p>
          <w:p w14:paraId="70859C93" w14:textId="3DD82F64" w:rsidR="008C22A6" w:rsidRPr="00AD0652" w:rsidRDefault="008C22A6" w:rsidP="00975A22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Charakterystyka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ogólna</w:t>
            </w:r>
            <w:r w:rsidRPr="00AD0652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AD0652">
              <w:rPr>
                <w:rFonts w:cs="Times New Roman"/>
                <w:color w:val="000000"/>
                <w:sz w:val="22"/>
                <w:szCs w:val="22"/>
              </w:rPr>
              <w:t>…</w:t>
            </w:r>
            <w:r w:rsidR="00AD0652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AD0652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50D49C9A" w14:textId="4FD14EE3" w:rsidR="008C22A6" w:rsidRPr="00AD0652" w:rsidRDefault="008C22A6" w:rsidP="00975A22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Zagrożenia</w:t>
            </w:r>
            <w:r w:rsidRPr="00AD0652">
              <w:rPr>
                <w:rFonts w:cs="Times New Roman"/>
                <w:b/>
                <w:color w:val="000000"/>
                <w:sz w:val="22"/>
                <w:szCs w:val="22"/>
              </w:rPr>
              <w:t xml:space="preserve"> na terenie kraju</w:t>
            </w:r>
            <w:r w:rsidRPr="00AD0652">
              <w:rPr>
                <w:b/>
                <w:color w:val="000000"/>
                <w:sz w:val="22"/>
                <w:szCs w:val="22"/>
              </w:rPr>
              <w:t xml:space="preserve">: </w:t>
            </w:r>
            <w:r w:rsidRPr="00AD0652">
              <w:rPr>
                <w:rFonts w:cs="Times New Roman"/>
                <w:color w:val="000000"/>
                <w:sz w:val="22"/>
                <w:szCs w:val="22"/>
              </w:rPr>
              <w:t>….</w:t>
            </w:r>
            <w:r w:rsidR="00AD0652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AD0652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07889AB0" w14:textId="56AE6719" w:rsidR="006A3F6E" w:rsidRPr="00AD0652" w:rsidRDefault="008C22A6" w:rsidP="006A3F6E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Ogólny </w:t>
            </w: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stan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zachowania siedliska w sieci Natura 2000 </w:t>
            </w:r>
            <w:r w:rsidR="006A3F6E" w:rsidRPr="00AD0652">
              <w:rPr>
                <w:rFonts w:cs="Times New Roman"/>
                <w:color w:val="000000"/>
                <w:sz w:val="22"/>
                <w:szCs w:val="22"/>
              </w:rPr>
              <w:t>w regionie kontynentalnym jest … (na podstawie Wyników monitoringu w latach 20</w:t>
            </w:r>
            <w:r w:rsidR="006A3F6E" w:rsidRPr="00AD0652">
              <w:rPr>
                <w:rFonts w:cs="Times New Roman"/>
                <w:color w:val="FF0000"/>
                <w:sz w:val="22"/>
                <w:szCs w:val="22"/>
              </w:rPr>
              <w:t>xx</w:t>
            </w:r>
            <w:r w:rsidR="006A3F6E" w:rsidRPr="00AD0652">
              <w:rPr>
                <w:rFonts w:cs="Times New Roman"/>
                <w:color w:val="000000"/>
                <w:sz w:val="22"/>
                <w:szCs w:val="22"/>
              </w:rPr>
              <w:t>-20</w:t>
            </w:r>
            <w:r w:rsidR="006A3F6E" w:rsidRPr="00AD0652">
              <w:rPr>
                <w:rFonts w:cs="Times New Roman"/>
                <w:color w:val="FF0000"/>
                <w:sz w:val="22"/>
                <w:szCs w:val="22"/>
              </w:rPr>
              <w:t>xx</w:t>
            </w:r>
            <w:r w:rsidR="006A3F6E" w:rsidRPr="00AD0652">
              <w:rPr>
                <w:rFonts w:cs="Times New Roman"/>
                <w:color w:val="000000"/>
                <w:sz w:val="22"/>
                <w:szCs w:val="22"/>
              </w:rPr>
              <w:t xml:space="preserve"> dla siedliska …, GIOŚ).</w:t>
            </w:r>
            <w:r w:rsidR="00AD0652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AD0652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1EA30424" w14:textId="0C813E9A" w:rsidR="008C22A6" w:rsidRPr="00AD0652" w:rsidRDefault="008C22A6" w:rsidP="00975A22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Charakterystyka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  <w:r w:rsid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AD0652" w:rsidRPr="00AD0652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>obligatoryjnie, również kolejne</w:t>
            </w:r>
            <w:r w:rsidR="00AD0652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 xml:space="preserve"> opisy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85"/>
              <w:gridCol w:w="7185"/>
            </w:tblGrid>
            <w:tr w:rsidR="008C22A6" w:rsidRPr="00AD0652" w14:paraId="01E3D33A" w14:textId="77777777" w:rsidTr="00975A22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E2A760" w14:textId="77777777" w:rsidR="008C22A6" w:rsidRPr="00AD0652" w:rsidRDefault="008C22A6" w:rsidP="00975A22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83C06F6" w14:textId="77777777" w:rsidR="008C22A6" w:rsidRPr="00AD0652" w:rsidRDefault="008C22A6" w:rsidP="00975A22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</w:tr>
            <w:tr w:rsidR="008C22A6" w:rsidRPr="00AD0652" w14:paraId="39D603FA" w14:textId="77777777" w:rsidTr="00975A22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12F7" w14:textId="77777777" w:rsidR="008C22A6" w:rsidRPr="00AD0652" w:rsidRDefault="008C22A6" w:rsidP="00975A22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35EBB" w14:textId="77777777" w:rsidR="008C22A6" w:rsidRPr="00AD0652" w:rsidRDefault="008C22A6" w:rsidP="00975A22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</w:tr>
            <w:tr w:rsidR="008C22A6" w:rsidRPr="00AD0652" w14:paraId="174255F6" w14:textId="77777777" w:rsidTr="00975A22">
              <w:tc>
                <w:tcPr>
                  <w:tcW w:w="143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51B4" w14:textId="73106BE0" w:rsidR="008C22A6" w:rsidRPr="00AD0652" w:rsidRDefault="008C22A6" w:rsidP="00975A22">
                  <w:pPr>
                    <w:widowControl/>
                    <w:snapToGrid w:val="0"/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Minimum 2 zdjęcia, można wstawić więcej </w:t>
                  </w:r>
                  <w:r w:rsidRPr="00AD0652">
                    <w:rPr>
                      <w:rFonts w:eastAsia="Times New Roman" w:cs="Times New Roman"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   Tabelkę ze zdjęciami można przesunąć, zgodnie z układem tekstu</w:t>
                  </w:r>
                </w:p>
              </w:tc>
            </w:tr>
          </w:tbl>
          <w:p w14:paraId="010D7E7F" w14:textId="77777777" w:rsidR="008C22A6" w:rsidRPr="00AD0652" w:rsidRDefault="008C22A6" w:rsidP="00975A22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Stan </w:t>
            </w: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zachowania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(ochrony)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</w:t>
            </w:r>
          </w:p>
          <w:p w14:paraId="7DBA6F8D" w14:textId="77777777" w:rsidR="008C22A6" w:rsidRPr="00AD0652" w:rsidRDefault="008C22A6" w:rsidP="00975A22">
            <w:pPr>
              <w:spacing w:before="120"/>
              <w:jc w:val="both"/>
              <w:rPr>
                <w:sz w:val="22"/>
                <w:szCs w:val="22"/>
              </w:rPr>
            </w:pPr>
            <w:r w:rsidRPr="00AD0652">
              <w:rPr>
                <w:sz w:val="22"/>
                <w:szCs w:val="22"/>
              </w:rPr>
              <w:t xml:space="preserve">Siedlisku </w:t>
            </w:r>
            <w:r w:rsidRPr="00245F05">
              <w:rPr>
                <w:color w:val="EE0000"/>
                <w:sz w:val="22"/>
                <w:szCs w:val="22"/>
              </w:rPr>
              <w:t xml:space="preserve">9170 w </w:t>
            </w:r>
            <w:r w:rsidRPr="00AD0652">
              <w:rPr>
                <w:sz w:val="22"/>
                <w:szCs w:val="22"/>
              </w:rPr>
              <w:t>analizowanym obszarze przyznano następujące oceny:</w:t>
            </w:r>
          </w:p>
          <w:p w14:paraId="745674DF" w14:textId="77777777" w:rsidR="008C22A6" w:rsidRPr="00AD0652" w:rsidRDefault="008C22A6" w:rsidP="00975A22">
            <w:pPr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Reprezentatywność</w:t>
            </w:r>
            <w:r w:rsidRPr="00AD0652">
              <w:rPr>
                <w:sz w:val="22"/>
                <w:szCs w:val="22"/>
              </w:rPr>
              <w:t xml:space="preserve"> –</w:t>
            </w:r>
            <w:r w:rsidRPr="00AD0652">
              <w:rPr>
                <w:color w:val="0070C0"/>
                <w:sz w:val="22"/>
                <w:szCs w:val="22"/>
              </w:rPr>
              <w:t xml:space="preserve"> </w:t>
            </w:r>
            <w:r w:rsidRPr="00AD0652">
              <w:rPr>
                <w:sz w:val="22"/>
                <w:szCs w:val="22"/>
              </w:rPr>
              <w:t xml:space="preserve">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33CE961C" w14:textId="77777777" w:rsidR="008C22A6" w:rsidRPr="00AD0652" w:rsidRDefault="008C22A6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Powierzchnia względna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176176D5" w14:textId="77777777" w:rsidR="008C22A6" w:rsidRPr="00AD0652" w:rsidRDefault="008C22A6" w:rsidP="00975A22">
            <w:pPr>
              <w:spacing w:before="60"/>
              <w:jc w:val="both"/>
              <w:rPr>
                <w:color w:val="FF0000"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stanu zachowania</w:t>
            </w:r>
            <w:r w:rsidRPr="00AD0652">
              <w:rPr>
                <w:sz w:val="22"/>
                <w:szCs w:val="22"/>
              </w:rPr>
              <w:t xml:space="preserve"> – …</w:t>
            </w:r>
            <w:r w:rsidRPr="00AD0652">
              <w:rPr>
                <w:color w:val="FF0000"/>
                <w:sz w:val="22"/>
                <w:szCs w:val="22"/>
              </w:rPr>
              <w:t xml:space="preserve"> </w:t>
            </w:r>
            <w:r w:rsidRPr="00AD0652">
              <w:rPr>
                <w:i/>
                <w:color w:val="FF0000"/>
                <w:sz w:val="18"/>
                <w:szCs w:val="18"/>
              </w:rPr>
              <w:t xml:space="preserve">ocena + uzasadnienie zgodnie z kryteriami SDF (dot. </w:t>
            </w:r>
            <w:proofErr w:type="spellStart"/>
            <w:r w:rsidRPr="00AD0652">
              <w:rPr>
                <w:i/>
                <w:color w:val="FF0000"/>
                <w:sz w:val="18"/>
                <w:szCs w:val="18"/>
              </w:rPr>
              <w:t>podkryteriów</w:t>
            </w:r>
            <w:proofErr w:type="spellEnd"/>
            <w:r w:rsidRPr="00AD0652">
              <w:rPr>
                <w:i/>
                <w:color w:val="FF0000"/>
                <w:sz w:val="18"/>
                <w:szCs w:val="18"/>
              </w:rPr>
              <w:t xml:space="preserve">: stopień zachowania struktury / stopień zachowania funkcji / możliwości odtworzenia) </w:t>
            </w:r>
          </w:p>
          <w:p w14:paraId="111887DF" w14:textId="77777777" w:rsidR="008C22A6" w:rsidRPr="00AD0652" w:rsidRDefault="008C22A6" w:rsidP="007C5425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ogólna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ekspercka + uzasadnienie</w:t>
            </w:r>
          </w:p>
          <w:p w14:paraId="75213C37" w14:textId="77777777" w:rsidR="008C22A6" w:rsidRPr="00AD0652" w:rsidRDefault="008C22A6" w:rsidP="00975A22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AD0652">
              <w:rPr>
                <w:b/>
                <w:color w:val="000000"/>
                <w:sz w:val="22"/>
                <w:szCs w:val="22"/>
              </w:rPr>
              <w:t xml:space="preserve">Analiza wyników na tle danych z lat ubiegłych: </w:t>
            </w:r>
            <w:r w:rsidRPr="00AD0652">
              <w:rPr>
                <w:color w:val="000000"/>
                <w:sz w:val="22"/>
                <w:szCs w:val="22"/>
              </w:rPr>
              <w:t>…</w:t>
            </w:r>
          </w:p>
          <w:p w14:paraId="171011C1" w14:textId="77777777" w:rsidR="008C22A6" w:rsidRPr="00AD0652" w:rsidRDefault="008C22A6" w:rsidP="00975A2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D0652">
              <w:rPr>
                <w:i/>
                <w:color w:val="FF0000"/>
                <w:sz w:val="18"/>
                <w:szCs w:val="18"/>
              </w:rPr>
              <w:t>Omówić z uwzględnieniem wcześniejszych danych o siedlisku (jeśli są dostępne) lub wskazać ich brak</w:t>
            </w:r>
          </w:p>
        </w:tc>
      </w:tr>
    </w:tbl>
    <w:p w14:paraId="4ECA05BC" w14:textId="77777777" w:rsidR="008C22A6" w:rsidRPr="00AD0652" w:rsidRDefault="008C22A6"/>
    <w:p w14:paraId="4E9E862C" w14:textId="77777777" w:rsidR="002813C0" w:rsidRPr="00AD0652" w:rsidRDefault="002813C0" w:rsidP="008C22A6">
      <w:pPr>
        <w:spacing w:before="60"/>
        <w:jc w:val="both"/>
        <w:rPr>
          <w:i/>
          <w:color w:val="FF0000"/>
          <w:sz w:val="18"/>
          <w:szCs w:val="18"/>
        </w:rPr>
      </w:pPr>
    </w:p>
    <w:p w14:paraId="29E98C91" w14:textId="77777777" w:rsidR="008C22A6" w:rsidRPr="00AD0652" w:rsidRDefault="008C22A6" w:rsidP="008C22A6">
      <w:pPr>
        <w:spacing w:before="60"/>
        <w:jc w:val="both"/>
        <w:rPr>
          <w:i/>
          <w:color w:val="FF0000"/>
          <w:sz w:val="18"/>
          <w:szCs w:val="18"/>
        </w:rPr>
      </w:pPr>
      <w:r w:rsidRPr="00AD0652">
        <w:rPr>
          <w:i/>
          <w:color w:val="FF0000"/>
          <w:sz w:val="18"/>
          <w:szCs w:val="18"/>
        </w:rPr>
        <w:t>Dla każdego z siedlisk można dodać inne informacje istotne dla jego ochrony</w:t>
      </w:r>
    </w:p>
    <w:p w14:paraId="7FC257EF" w14:textId="7BDF5C19" w:rsidR="00E60AE0" w:rsidRPr="00AD0652" w:rsidRDefault="008C22A6" w:rsidP="008C22A6">
      <w:pPr>
        <w:widowControl/>
        <w:rPr>
          <w:rFonts w:eastAsia="Times New Roman" w:cs="Times New Roman"/>
          <w:b/>
          <w:bCs/>
        </w:rPr>
      </w:pPr>
      <w:r w:rsidRPr="00AD0652">
        <w:rPr>
          <w:i/>
          <w:color w:val="FF0000"/>
          <w:sz w:val="18"/>
          <w:szCs w:val="18"/>
        </w:rPr>
        <w:t xml:space="preserve">W przypadku </w:t>
      </w:r>
      <w:r w:rsidR="00AD0652" w:rsidRPr="00AD0652">
        <w:rPr>
          <w:i/>
          <w:color w:val="FF0000"/>
          <w:sz w:val="18"/>
          <w:szCs w:val="18"/>
        </w:rPr>
        <w:t>niestwierdzenia</w:t>
      </w:r>
      <w:r w:rsidRPr="00AD0652">
        <w:rPr>
          <w:i/>
          <w:color w:val="FF0000"/>
          <w:sz w:val="18"/>
          <w:szCs w:val="18"/>
        </w:rPr>
        <w:t xml:space="preserve"> któregoś z siedlisk należy podać możliwą przyczynę (błąd pierwotny / zanik siedliska). W przypadku błędu pierwotnego wskazać, które drzewostany / siedliska mogły zostać pierwotnie zaklasyfikowane do siedliska i dlaczego.</w:t>
      </w:r>
    </w:p>
    <w:p w14:paraId="5DB4740B" w14:textId="77777777" w:rsidR="008648BB" w:rsidRPr="00AD0652" w:rsidRDefault="008648BB" w:rsidP="00E60AE0">
      <w:pPr>
        <w:widowControl/>
        <w:ind w:left="360" w:hanging="360"/>
        <w:rPr>
          <w:rFonts w:eastAsia="Times New Roman" w:cs="Times New Roman"/>
          <w:b/>
          <w:bCs/>
        </w:rPr>
      </w:pPr>
    </w:p>
    <w:p w14:paraId="6ED4AC86" w14:textId="6D656DFA" w:rsidR="008C22A6" w:rsidRPr="00AD0652" w:rsidRDefault="008C22A6" w:rsidP="008C22A6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10" w:name="_Toc99545579"/>
      <w:bookmarkStart w:id="11" w:name="_Toc107563773"/>
      <w:r w:rsidRPr="00AD0652">
        <w:rPr>
          <w:rFonts w:ascii="Times New Roman" w:hAnsi="Times New Roman"/>
          <w:sz w:val="24"/>
          <w:szCs w:val="24"/>
        </w:rPr>
        <w:t>2.</w:t>
      </w:r>
      <w:r w:rsidR="007D1130">
        <w:rPr>
          <w:rFonts w:ascii="Times New Roman" w:hAnsi="Times New Roman"/>
          <w:sz w:val="24"/>
          <w:szCs w:val="24"/>
        </w:rPr>
        <w:t>3</w:t>
      </w:r>
      <w:r w:rsidRPr="00AD0652">
        <w:rPr>
          <w:rFonts w:ascii="Times New Roman" w:hAnsi="Times New Roman"/>
          <w:sz w:val="24"/>
          <w:szCs w:val="24"/>
        </w:rPr>
        <w:t>.2. Gatunki roślin i ich siedliska występujące na terenie obszaru</w:t>
      </w:r>
      <w:bookmarkEnd w:id="10"/>
      <w:bookmarkEnd w:id="11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087"/>
        <w:gridCol w:w="2227"/>
        <w:gridCol w:w="1162"/>
        <w:gridCol w:w="1133"/>
        <w:gridCol w:w="1162"/>
        <w:gridCol w:w="1165"/>
        <w:gridCol w:w="1139"/>
        <w:gridCol w:w="1130"/>
        <w:gridCol w:w="1118"/>
        <w:gridCol w:w="1564"/>
      </w:tblGrid>
      <w:tr w:rsidR="008C22A6" w:rsidRPr="00AD0652" w14:paraId="6878A5E3" w14:textId="77777777" w:rsidTr="007D1130">
        <w:tc>
          <w:tcPr>
            <w:tcW w:w="231" w:type="pct"/>
            <w:vMerge w:val="restart"/>
            <w:shd w:val="clear" w:color="auto" w:fill="DEEAF6"/>
            <w:vAlign w:val="center"/>
          </w:tcPr>
          <w:p w14:paraId="6FEB8B69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717" w:type="pct"/>
            <w:vMerge w:val="restart"/>
            <w:shd w:val="clear" w:color="auto" w:fill="DEEAF6"/>
            <w:vAlign w:val="center"/>
          </w:tcPr>
          <w:p w14:paraId="3A50295D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Nazwa polska</w:t>
            </w:r>
          </w:p>
        </w:tc>
        <w:tc>
          <w:tcPr>
            <w:tcW w:w="765" w:type="pct"/>
            <w:vMerge w:val="restart"/>
            <w:shd w:val="clear" w:color="auto" w:fill="DEEAF6"/>
            <w:vAlign w:val="center"/>
          </w:tcPr>
          <w:p w14:paraId="304FB61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Nazwa łacińska</w:t>
            </w:r>
          </w:p>
        </w:tc>
        <w:tc>
          <w:tcPr>
            <w:tcW w:w="788" w:type="pct"/>
            <w:gridSpan w:val="2"/>
            <w:shd w:val="clear" w:color="auto" w:fill="DEEAF6"/>
            <w:vAlign w:val="center"/>
          </w:tcPr>
          <w:p w14:paraId="7D0A74DC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Wielkość populacji</w:t>
            </w:r>
          </w:p>
        </w:tc>
        <w:tc>
          <w:tcPr>
            <w:tcW w:w="399" w:type="pct"/>
            <w:vMerge w:val="restart"/>
            <w:shd w:val="clear" w:color="auto" w:fill="DEEAF6"/>
            <w:vAlign w:val="center"/>
          </w:tcPr>
          <w:p w14:paraId="1532259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Jednostka liczebności</w:t>
            </w:r>
          </w:p>
        </w:tc>
        <w:tc>
          <w:tcPr>
            <w:tcW w:w="400" w:type="pct"/>
            <w:vMerge w:val="restart"/>
            <w:shd w:val="clear" w:color="auto" w:fill="DEEAF6"/>
            <w:vAlign w:val="center"/>
          </w:tcPr>
          <w:p w14:paraId="3FD7F914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Ocena populacji</w:t>
            </w:r>
          </w:p>
        </w:tc>
        <w:tc>
          <w:tcPr>
            <w:tcW w:w="391" w:type="pct"/>
            <w:vMerge w:val="restart"/>
            <w:shd w:val="clear" w:color="auto" w:fill="DEEAF6"/>
            <w:vAlign w:val="center"/>
          </w:tcPr>
          <w:p w14:paraId="5B7B4017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Ocena </w:t>
            </w: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br/>
              <w:t xml:space="preserve">st. </w:t>
            </w:r>
            <w:proofErr w:type="spellStart"/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zachow</w:t>
            </w:r>
            <w:proofErr w:type="spellEnd"/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8" w:type="pct"/>
            <w:vMerge w:val="restart"/>
            <w:shd w:val="clear" w:color="auto" w:fill="DEEAF6"/>
            <w:vAlign w:val="center"/>
          </w:tcPr>
          <w:p w14:paraId="2256ABAB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Ocena</w:t>
            </w:r>
          </w:p>
          <w:p w14:paraId="72047584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izolacji</w:t>
            </w:r>
          </w:p>
        </w:tc>
        <w:tc>
          <w:tcPr>
            <w:tcW w:w="384" w:type="pct"/>
            <w:vMerge w:val="restart"/>
            <w:shd w:val="clear" w:color="auto" w:fill="DEEAF6"/>
            <w:vAlign w:val="center"/>
          </w:tcPr>
          <w:p w14:paraId="301D4436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Ocena</w:t>
            </w:r>
          </w:p>
          <w:p w14:paraId="6DCE9DD0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ogólna</w:t>
            </w:r>
          </w:p>
        </w:tc>
        <w:tc>
          <w:tcPr>
            <w:tcW w:w="537" w:type="pct"/>
            <w:vMerge w:val="restart"/>
            <w:shd w:val="clear" w:color="auto" w:fill="DEEAF6"/>
            <w:vAlign w:val="center"/>
          </w:tcPr>
          <w:p w14:paraId="2A89185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</w:rPr>
              <w:t>Stopień rozpoznania</w:t>
            </w:r>
          </w:p>
        </w:tc>
      </w:tr>
      <w:tr w:rsidR="008C22A6" w:rsidRPr="00AD0652" w14:paraId="5CB6595B" w14:textId="77777777" w:rsidTr="007D1130">
        <w:tc>
          <w:tcPr>
            <w:tcW w:w="231" w:type="pct"/>
            <w:vMerge/>
            <w:vAlign w:val="center"/>
          </w:tcPr>
          <w:p w14:paraId="7780EA33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7" w:type="pct"/>
            <w:vMerge/>
            <w:vAlign w:val="center"/>
          </w:tcPr>
          <w:p w14:paraId="27A5A695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bottom w:val="single" w:sz="4" w:space="0" w:color="000000"/>
            </w:tcBorders>
            <w:vAlign w:val="center"/>
          </w:tcPr>
          <w:p w14:paraId="18F465F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DEEAF6"/>
            <w:vAlign w:val="center"/>
          </w:tcPr>
          <w:p w14:paraId="72F790C9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Min.</w:t>
            </w:r>
          </w:p>
        </w:tc>
        <w:tc>
          <w:tcPr>
            <w:tcW w:w="389" w:type="pct"/>
            <w:shd w:val="clear" w:color="auto" w:fill="DEEAF6"/>
            <w:vAlign w:val="center"/>
          </w:tcPr>
          <w:p w14:paraId="1E7A5EBD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  <w:szCs w:val="20"/>
              </w:rPr>
              <w:t>Max.</w:t>
            </w:r>
          </w:p>
        </w:tc>
        <w:tc>
          <w:tcPr>
            <w:tcW w:w="399" w:type="pct"/>
            <w:vMerge/>
          </w:tcPr>
          <w:p w14:paraId="57914BE8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7C19D58D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1" w:type="pct"/>
            <w:vMerge/>
            <w:vAlign w:val="center"/>
          </w:tcPr>
          <w:p w14:paraId="06226D00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71BC4654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14:paraId="5EE30098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" w:type="pct"/>
            <w:vMerge/>
          </w:tcPr>
          <w:p w14:paraId="459ABFA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22A6" w:rsidRPr="00AD0652" w14:paraId="1779679D" w14:textId="77777777" w:rsidTr="007D1130">
        <w:tc>
          <w:tcPr>
            <w:tcW w:w="231" w:type="pct"/>
          </w:tcPr>
          <w:p w14:paraId="5A8ED80A" w14:textId="1B406A5D" w:rsidR="008C22A6" w:rsidRPr="00AD0652" w:rsidRDefault="008C22A6" w:rsidP="00975A22">
            <w:pPr>
              <w:widowControl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7" w:type="pct"/>
          </w:tcPr>
          <w:p w14:paraId="3502EB9F" w14:textId="2FB05883" w:rsidR="008C22A6" w:rsidRPr="00AD0652" w:rsidRDefault="008C22A6" w:rsidP="00210C05">
            <w:pPr>
              <w:pStyle w:val="Standard"/>
              <w:keepNext/>
              <w:ind w:left="-82" w:firstLine="14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765" w:type="pct"/>
          </w:tcPr>
          <w:p w14:paraId="4C16137E" w14:textId="58076B68" w:rsidR="008C22A6" w:rsidRPr="00210C05" w:rsidRDefault="008C22A6" w:rsidP="00210C05">
            <w:pPr>
              <w:pStyle w:val="Standard"/>
              <w:keepNext/>
              <w:ind w:left="-82" w:firstLine="14"/>
              <w:rPr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399" w:type="pct"/>
          </w:tcPr>
          <w:p w14:paraId="05F6B5B9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89" w:type="pct"/>
          </w:tcPr>
          <w:p w14:paraId="64A631BA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99" w:type="pct"/>
          </w:tcPr>
          <w:p w14:paraId="56CE9D43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00" w:type="pct"/>
          </w:tcPr>
          <w:p w14:paraId="4F73F45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</w:tcPr>
          <w:p w14:paraId="2E72C2F8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14:paraId="03AE7180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84" w:type="pct"/>
          </w:tcPr>
          <w:p w14:paraId="5644E0F7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</w:tcPr>
          <w:p w14:paraId="2B7736AD" w14:textId="77777777" w:rsidR="008C22A6" w:rsidRPr="00AD0652" w:rsidRDefault="008C22A6" w:rsidP="00975A22">
            <w:pPr>
              <w:suppressAutoHyphens w:val="0"/>
              <w:ind w:left="-80" w:right="-79" w:hanging="11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</w:tr>
      <w:tr w:rsidR="00975A22" w:rsidRPr="00AD0652" w14:paraId="2621D159" w14:textId="77777777" w:rsidTr="007D1130">
        <w:tc>
          <w:tcPr>
            <w:tcW w:w="231" w:type="pct"/>
          </w:tcPr>
          <w:p w14:paraId="2788A091" w14:textId="75358436" w:rsidR="00975A22" w:rsidRPr="00AD0652" w:rsidRDefault="00975A22" w:rsidP="00975A22">
            <w:pPr>
              <w:widowControl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14:paraId="3F84ACCC" w14:textId="76715778" w:rsidR="00975A22" w:rsidRPr="00AD0652" w:rsidRDefault="00975A22" w:rsidP="00975A22">
            <w:pPr>
              <w:pStyle w:val="Standard"/>
              <w:keepNext/>
              <w:ind w:left="-82" w:firstLine="14"/>
              <w:rPr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765" w:type="pct"/>
            <w:vAlign w:val="center"/>
          </w:tcPr>
          <w:p w14:paraId="5FE5EAF2" w14:textId="113D4449" w:rsidR="00975A22" w:rsidRPr="00AD0652" w:rsidRDefault="00975A22" w:rsidP="00210C05">
            <w:pPr>
              <w:pStyle w:val="Standard"/>
              <w:keepNext/>
              <w:ind w:left="-82" w:firstLine="14"/>
              <w:rPr>
                <w:bCs/>
                <w:i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" w:type="pct"/>
          </w:tcPr>
          <w:p w14:paraId="127321C7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89" w:type="pct"/>
          </w:tcPr>
          <w:p w14:paraId="65E39D4B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99" w:type="pct"/>
          </w:tcPr>
          <w:p w14:paraId="68162374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00" w:type="pct"/>
          </w:tcPr>
          <w:p w14:paraId="345B17D8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</w:tcPr>
          <w:p w14:paraId="25AE993B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88" w:type="pct"/>
          </w:tcPr>
          <w:p w14:paraId="36392528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84" w:type="pct"/>
          </w:tcPr>
          <w:p w14:paraId="49533643" w14:textId="77777777" w:rsidR="00975A22" w:rsidRPr="00AD0652" w:rsidRDefault="00975A22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537" w:type="pct"/>
          </w:tcPr>
          <w:p w14:paraId="1855942A" w14:textId="77777777" w:rsidR="00975A22" w:rsidRPr="00AD0652" w:rsidRDefault="00975A22" w:rsidP="00975A22">
            <w:pPr>
              <w:suppressAutoHyphens w:val="0"/>
              <w:ind w:left="-80" w:right="-79" w:hanging="11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</w:tr>
    </w:tbl>
    <w:p w14:paraId="7A68FEBF" w14:textId="77777777" w:rsidR="008C22A6" w:rsidRPr="00AD0652" w:rsidRDefault="008C22A6" w:rsidP="008C22A6">
      <w:pPr>
        <w:rPr>
          <w:rFonts w:eastAsia="Times New Roman" w:cs="Times New Roman"/>
        </w:rPr>
      </w:pPr>
    </w:p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8C22A6" w:rsidRPr="00AD0652" w14:paraId="490E00D0" w14:textId="77777777" w:rsidTr="00975A22"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1E72A" w14:textId="77777777" w:rsidR="008C22A6" w:rsidRPr="00AD0652" w:rsidRDefault="008C22A6" w:rsidP="00975A22">
            <w:pPr>
              <w:widowControl/>
              <w:snapToGrid w:val="0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 xml:space="preserve">Pod </w:t>
            </w:r>
            <w:r w:rsidRPr="00AD0652">
              <w:rPr>
                <w:rFonts w:eastAsia="Times New Roman" w:cs="Times New Roman"/>
                <w:i/>
                <w:iCs/>
                <w:sz w:val="18"/>
                <w:szCs w:val="18"/>
              </w:rPr>
              <w:t>tabelą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>, w części opisowej poszczególnych gatunków roślin objętych Planem zamieścić  wg schematu – kod, nazwa gatunku, krótka charakterystyka (w formacie jaki jest wymagany w pkt. 4.2 SDF, w jak największym stopniu oparta na danych dotyczących opracowywanego obszaru) zawierająca informację o ogólnym stanie zachowania gatunku i jego siedliska w sieci Natura 2000 (np. na podstawie dostępnych badań, wyników raportowania i monitoringu – dane GIOŚ), randze w obszarze (nadana na podstawie dostępnej wiedzy, w tym oceny eksperckiej), stanie zachowania w obszarze. Należy również podać z</w:t>
            </w:r>
            <w:r w:rsidRPr="00AD0652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 xml:space="preserve">akres 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 xml:space="preserve">prac terenowych uzupełniających lub </w:t>
            </w:r>
            <w:r w:rsidRPr="00AD0652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>uzasadnienie do wyłączenia z prac terenowych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>.</w:t>
            </w:r>
            <w:r w:rsidRPr="00AD0652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 xml:space="preserve"> 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>Umieszczenie zdjęć poszczególnych gatunków jest wskazane</w:t>
            </w:r>
            <w:r w:rsidRPr="00AD0652">
              <w:rPr>
                <w:rFonts w:eastAsia="Times New Roman" w:cs="Times New Roman"/>
                <w:i/>
                <w:sz w:val="18"/>
                <w:szCs w:val="18"/>
              </w:rPr>
              <w:t>.</w:t>
            </w:r>
          </w:p>
        </w:tc>
      </w:tr>
    </w:tbl>
    <w:p w14:paraId="173CDA1C" w14:textId="77777777" w:rsidR="000544EE" w:rsidRPr="000544EE" w:rsidRDefault="000544EE" w:rsidP="000544EE">
      <w:pPr>
        <w:rPr>
          <w:b/>
          <w:bCs/>
          <w:color w:val="EE0000"/>
        </w:rPr>
      </w:pPr>
      <w:r w:rsidRPr="000544EE">
        <w:rPr>
          <w:b/>
          <w:bCs/>
          <w:color w:val="EE0000"/>
        </w:rPr>
        <w:t>PRZYKŁAD:</w:t>
      </w:r>
    </w:p>
    <w:p w14:paraId="3941FB23" w14:textId="77777777" w:rsidR="008C22A6" w:rsidRPr="00AD0652" w:rsidRDefault="008C22A6" w:rsidP="008C22A6">
      <w:pPr>
        <w:rPr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8C22A6" w:rsidRPr="00AD0652" w14:paraId="0FD22ABA" w14:textId="77777777" w:rsidTr="00975A22">
        <w:tc>
          <w:tcPr>
            <w:tcW w:w="1460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C43CF" w14:textId="35D03985" w:rsidR="008C22A6" w:rsidRPr="00210C05" w:rsidRDefault="00210C05" w:rsidP="009D4432">
            <w:pPr>
              <w:keepNext/>
              <w:tabs>
                <w:tab w:val="left" w:pos="708"/>
              </w:tabs>
              <w:spacing w:before="40" w:after="40"/>
              <w:jc w:val="both"/>
              <w:rPr>
                <w:rFonts w:cs="Times New Roman"/>
                <w:b/>
                <w:iCs/>
                <w:sz w:val="22"/>
                <w:szCs w:val="22"/>
              </w:rPr>
            </w:pPr>
            <w:r w:rsidRPr="00245F05">
              <w:rPr>
                <w:rFonts w:cs="Times New Roman"/>
                <w:b/>
                <w:iCs/>
                <w:color w:val="EE0000"/>
                <w:sz w:val="22"/>
                <w:szCs w:val="22"/>
              </w:rPr>
              <w:t xml:space="preserve">1381 Widłoząb zielony </w:t>
            </w:r>
            <w:proofErr w:type="spellStart"/>
            <w:r w:rsidRPr="00245F05">
              <w:rPr>
                <w:rFonts w:cs="Times New Roman"/>
                <w:b/>
                <w:i/>
                <w:color w:val="EE0000"/>
                <w:sz w:val="22"/>
                <w:szCs w:val="22"/>
              </w:rPr>
              <w:t>Dicranum</w:t>
            </w:r>
            <w:proofErr w:type="spellEnd"/>
            <w:r w:rsidRPr="00245F05">
              <w:rPr>
                <w:rFonts w:cs="Times New Roman"/>
                <w:b/>
                <w:i/>
                <w:color w:val="EE0000"/>
                <w:sz w:val="22"/>
                <w:szCs w:val="22"/>
              </w:rPr>
              <w:t xml:space="preserve"> </w:t>
            </w:r>
            <w:proofErr w:type="spellStart"/>
            <w:r w:rsidRPr="00245F05">
              <w:rPr>
                <w:rFonts w:cs="Times New Roman"/>
                <w:b/>
                <w:i/>
                <w:color w:val="EE0000"/>
                <w:sz w:val="22"/>
                <w:szCs w:val="22"/>
              </w:rPr>
              <w:t>viride</w:t>
            </w:r>
            <w:proofErr w:type="spellEnd"/>
          </w:p>
        </w:tc>
      </w:tr>
      <w:tr w:rsidR="008C22A6" w:rsidRPr="00AD0652" w14:paraId="531040C4" w14:textId="77777777" w:rsidTr="00975A22">
        <w:tc>
          <w:tcPr>
            <w:tcW w:w="146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DE2D6" w14:textId="356F8DB7" w:rsidR="008C22A6" w:rsidRPr="00AD0652" w:rsidRDefault="008C22A6" w:rsidP="008C22A6">
            <w:pPr>
              <w:spacing w:before="60"/>
              <w:jc w:val="both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Charakterystyka ogólna: </w:t>
            </w:r>
            <w:r w:rsidRPr="00AD065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…</w:t>
            </w:r>
            <w:r w:rsidR="00210C05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210C05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6BB3E73C" w14:textId="76293A52" w:rsidR="008C22A6" w:rsidRPr="00AD0652" w:rsidRDefault="008C22A6" w:rsidP="008C22A6">
            <w:pPr>
              <w:spacing w:before="60"/>
              <w:jc w:val="both"/>
              <w:rPr>
                <w:rFonts w:eastAsia="SimSun" w:cs="Times New Roman"/>
                <w:bCs/>
                <w:sz w:val="22"/>
                <w:szCs w:val="22"/>
                <w:lang w:eastAsia="zh-CN" w:bidi="hi-IN"/>
              </w:rPr>
            </w:pPr>
            <w:r w:rsidRPr="00AD0652">
              <w:rPr>
                <w:b/>
                <w:sz w:val="22"/>
                <w:szCs w:val="22"/>
              </w:rPr>
              <w:t>Zagrożenia</w:t>
            </w: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 na terenie kraju:</w:t>
            </w:r>
            <w:r w:rsidRPr="00AD065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…</w:t>
            </w:r>
            <w:r w:rsidRPr="00AD0652">
              <w:rPr>
                <w:rFonts w:eastAsia="Times New Roman" w:cs="Times New Roman"/>
                <w:bCs/>
                <w:color w:val="000000"/>
                <w:kern w:val="0"/>
                <w:sz w:val="22"/>
                <w:szCs w:val="22"/>
              </w:rPr>
              <w:t>.</w:t>
            </w:r>
            <w:r w:rsidR="00210C05">
              <w:rPr>
                <w:rFonts w:eastAsia="Times New Roman" w:cs="Times New Roman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210C05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6FBACB2D" w14:textId="2DD3CEC4" w:rsidR="00050942" w:rsidRPr="00AD0652" w:rsidRDefault="008C22A6" w:rsidP="00050942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Ogólny</w:t>
            </w: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 stan zachowania </w:t>
            </w:r>
            <w:r w:rsidR="00975A22"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gatunku</w:t>
            </w: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 w sieci Natura 2000 </w:t>
            </w:r>
            <w:r w:rsidR="00050942" w:rsidRPr="00AD0652">
              <w:rPr>
                <w:rFonts w:cs="Times New Roman"/>
                <w:color w:val="000000"/>
                <w:sz w:val="22"/>
                <w:szCs w:val="22"/>
              </w:rPr>
              <w:t>w regionie kontynentalnym jest … (na podstawie Wyników monitoringu w latach 20</w:t>
            </w:r>
            <w:r w:rsidR="00050942" w:rsidRPr="00AD0652">
              <w:rPr>
                <w:rFonts w:cs="Times New Roman"/>
                <w:color w:val="FF0000"/>
                <w:sz w:val="22"/>
                <w:szCs w:val="22"/>
              </w:rPr>
              <w:t>xx</w:t>
            </w:r>
            <w:r w:rsidR="00050942" w:rsidRPr="00AD0652">
              <w:rPr>
                <w:rFonts w:cs="Times New Roman"/>
                <w:color w:val="000000"/>
                <w:sz w:val="22"/>
                <w:szCs w:val="22"/>
              </w:rPr>
              <w:t>-20</w:t>
            </w:r>
            <w:r w:rsidR="00050942" w:rsidRPr="00AD0652">
              <w:rPr>
                <w:rFonts w:cs="Times New Roman"/>
                <w:color w:val="FF0000"/>
                <w:sz w:val="22"/>
                <w:szCs w:val="22"/>
              </w:rPr>
              <w:t>xx</w:t>
            </w:r>
            <w:r w:rsidR="00050942" w:rsidRPr="00AD0652">
              <w:rPr>
                <w:rFonts w:cs="Times New Roman"/>
                <w:color w:val="000000"/>
                <w:sz w:val="22"/>
                <w:szCs w:val="22"/>
              </w:rPr>
              <w:t xml:space="preserve"> dla siedliska …, GIOŚ).</w:t>
            </w:r>
            <w:r w:rsidR="00210C0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210C05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6C116A37" w14:textId="74A7620A" w:rsidR="00975A22" w:rsidRPr="00AD0652" w:rsidRDefault="00975A22" w:rsidP="00975A22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Charakterystyka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  <w:r w:rsidR="00210C05">
              <w:rPr>
                <w:rFonts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210C05" w:rsidRPr="00AD0652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>obligatoryjnie, również kolejne</w:t>
            </w:r>
            <w:r w:rsidR="00210C05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 xml:space="preserve"> opisy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85"/>
              <w:gridCol w:w="7185"/>
            </w:tblGrid>
            <w:tr w:rsidR="00975A22" w:rsidRPr="00AD0652" w14:paraId="4F324CE0" w14:textId="77777777" w:rsidTr="00975A22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4BD55" w14:textId="77777777" w:rsidR="00975A22" w:rsidRPr="00AD0652" w:rsidRDefault="00975A22" w:rsidP="00975A22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8061BC" w14:textId="77777777" w:rsidR="00975A22" w:rsidRPr="00AD0652" w:rsidRDefault="00975A22" w:rsidP="00975A22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</w:tr>
            <w:tr w:rsidR="00975A22" w:rsidRPr="00AD0652" w14:paraId="4D359DA5" w14:textId="77777777" w:rsidTr="00975A22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C1693" w14:textId="77777777" w:rsidR="00975A22" w:rsidRPr="00AD0652" w:rsidRDefault="00975A22" w:rsidP="00975A22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AE023" w14:textId="77777777" w:rsidR="00975A22" w:rsidRPr="00AD0652" w:rsidRDefault="00975A22" w:rsidP="00975A22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</w:tr>
            <w:tr w:rsidR="00975A22" w:rsidRPr="00AD0652" w14:paraId="60E9CA3E" w14:textId="77777777" w:rsidTr="00975A22">
              <w:tc>
                <w:tcPr>
                  <w:tcW w:w="143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D913E" w14:textId="14882510" w:rsidR="00975A22" w:rsidRPr="00AD0652" w:rsidRDefault="00975A22" w:rsidP="00975A22">
                  <w:pPr>
                    <w:widowControl/>
                    <w:snapToGrid w:val="0"/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Minimum 2 zdjęcia, można wstawić więcej </w:t>
                  </w:r>
                  <w:r w:rsidRPr="00AD0652">
                    <w:rPr>
                      <w:rFonts w:eastAsia="Times New Roman" w:cs="Times New Roman"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   Tabelkę ze zdjęciami można przesunąć, zgodnie z układem tekstu</w:t>
                  </w:r>
                </w:p>
              </w:tc>
            </w:tr>
          </w:tbl>
          <w:p w14:paraId="04009ABF" w14:textId="77777777" w:rsidR="00975A22" w:rsidRPr="00AD0652" w:rsidRDefault="00975A22" w:rsidP="00975A22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Ranga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</w:p>
          <w:p w14:paraId="263D4C48" w14:textId="77777777" w:rsidR="00975A22" w:rsidRPr="00AD0652" w:rsidRDefault="00975A22" w:rsidP="00975A22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Stan </w:t>
            </w: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zachowania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(ochrony)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</w:t>
            </w:r>
          </w:p>
          <w:p w14:paraId="18A43728" w14:textId="77777777" w:rsidR="00975A22" w:rsidRPr="00AD0652" w:rsidRDefault="00975A22" w:rsidP="00975A22">
            <w:pPr>
              <w:spacing w:before="120"/>
              <w:jc w:val="both"/>
              <w:rPr>
                <w:sz w:val="22"/>
                <w:szCs w:val="22"/>
              </w:rPr>
            </w:pPr>
            <w:r w:rsidRPr="00AD0652">
              <w:rPr>
                <w:sz w:val="22"/>
                <w:szCs w:val="22"/>
              </w:rPr>
              <w:t>Gatunkowi w analizowanym obszarze przyznano następujące oceny:</w:t>
            </w:r>
          </w:p>
          <w:p w14:paraId="6EE4BA91" w14:textId="77777777" w:rsidR="00975A22" w:rsidRPr="00AD0652" w:rsidRDefault="00975A22" w:rsidP="00975A22">
            <w:pPr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populacji</w:t>
            </w:r>
            <w:r w:rsidRPr="00AD0652">
              <w:rPr>
                <w:sz w:val="22"/>
                <w:szCs w:val="22"/>
              </w:rPr>
              <w:t xml:space="preserve"> –</w:t>
            </w:r>
            <w:r w:rsidRPr="00AD0652">
              <w:rPr>
                <w:color w:val="0070C0"/>
                <w:sz w:val="22"/>
                <w:szCs w:val="22"/>
              </w:rPr>
              <w:t xml:space="preserve"> </w:t>
            </w:r>
            <w:r w:rsidRPr="00AD0652">
              <w:rPr>
                <w:sz w:val="22"/>
                <w:szCs w:val="22"/>
              </w:rPr>
              <w:t xml:space="preserve">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57D63FFD" w14:textId="77777777" w:rsidR="00975A22" w:rsidRPr="00AD0652" w:rsidRDefault="00975A22" w:rsidP="00975A22">
            <w:pPr>
              <w:spacing w:before="60"/>
              <w:jc w:val="both"/>
              <w:rPr>
                <w:color w:val="FF0000"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stanu zachowania</w:t>
            </w:r>
            <w:r w:rsidRPr="00AD0652">
              <w:rPr>
                <w:sz w:val="22"/>
                <w:szCs w:val="22"/>
              </w:rPr>
              <w:t xml:space="preserve"> – …</w:t>
            </w:r>
            <w:r w:rsidRPr="00AD0652">
              <w:rPr>
                <w:color w:val="FF0000"/>
                <w:sz w:val="22"/>
                <w:szCs w:val="22"/>
              </w:rPr>
              <w:t xml:space="preserve"> </w:t>
            </w:r>
            <w:r w:rsidRPr="00AD0652">
              <w:rPr>
                <w:i/>
                <w:color w:val="FF0000"/>
                <w:sz w:val="18"/>
                <w:szCs w:val="18"/>
              </w:rPr>
              <w:t xml:space="preserve">ocena + uzasadnienie zgodnie z kryteriami SDF (dot. </w:t>
            </w:r>
            <w:proofErr w:type="spellStart"/>
            <w:r w:rsidRPr="00AD0652">
              <w:rPr>
                <w:i/>
                <w:color w:val="FF0000"/>
                <w:sz w:val="18"/>
                <w:szCs w:val="18"/>
              </w:rPr>
              <w:t>podkryteriów</w:t>
            </w:r>
            <w:proofErr w:type="spellEnd"/>
            <w:r w:rsidRPr="00AD0652">
              <w:rPr>
                <w:i/>
                <w:color w:val="FF0000"/>
                <w:sz w:val="18"/>
                <w:szCs w:val="18"/>
              </w:rPr>
              <w:t xml:space="preserve">: stopień zachowania struktury / stopień zachowania funkcji / możliwości odtworzenia) </w:t>
            </w:r>
          </w:p>
          <w:p w14:paraId="5161BBBA" w14:textId="77777777" w:rsidR="00975A22" w:rsidRPr="00AD0652" w:rsidRDefault="00975A22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izolacji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2D6BC136" w14:textId="77777777" w:rsidR="00975A22" w:rsidRPr="00AD0652" w:rsidRDefault="00975A22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ogólna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ekspercka + uzasadnienie</w:t>
            </w:r>
          </w:p>
          <w:p w14:paraId="19E00B03" w14:textId="77777777" w:rsidR="00975A22" w:rsidRPr="00AD0652" w:rsidRDefault="00975A22" w:rsidP="00975A22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AD0652">
              <w:rPr>
                <w:b/>
                <w:color w:val="000000"/>
                <w:sz w:val="22"/>
                <w:szCs w:val="22"/>
              </w:rPr>
              <w:t xml:space="preserve">Analiza wyników na tle danych z lat ubiegłych: </w:t>
            </w:r>
            <w:r w:rsidRPr="00AD0652">
              <w:rPr>
                <w:color w:val="000000"/>
                <w:sz w:val="22"/>
                <w:szCs w:val="22"/>
              </w:rPr>
              <w:t>…</w:t>
            </w:r>
          </w:p>
          <w:p w14:paraId="43133620" w14:textId="77777777" w:rsidR="008C22A6" w:rsidRPr="00AD0652" w:rsidRDefault="00975A22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i/>
                <w:color w:val="FF0000"/>
                <w:sz w:val="18"/>
                <w:szCs w:val="18"/>
              </w:rPr>
              <w:t>Omówić z uwzględnieniem wcześniejszych danych o siedlisku (jeśli są dostępne) lub wskazać ich brak</w:t>
            </w:r>
          </w:p>
        </w:tc>
      </w:tr>
    </w:tbl>
    <w:p w14:paraId="3191828F" w14:textId="77777777" w:rsidR="00975A22" w:rsidRPr="00AD0652" w:rsidRDefault="00975A22" w:rsidP="00975A22">
      <w:pPr>
        <w:widowControl/>
        <w:jc w:val="both"/>
        <w:rPr>
          <w:rFonts w:eastAsia="Times New Roman" w:cs="Times New Roman"/>
          <w:b/>
          <w:bCs/>
          <w:iCs/>
        </w:rPr>
      </w:pPr>
    </w:p>
    <w:p w14:paraId="364A7C3F" w14:textId="77777777" w:rsidR="008C22A6" w:rsidRPr="00AD0652" w:rsidRDefault="008C22A6" w:rsidP="008C22A6">
      <w:pPr>
        <w:widowControl/>
        <w:jc w:val="both"/>
        <w:rPr>
          <w:rFonts w:eastAsia="Times New Roman" w:cs="Times New Roman"/>
          <w:b/>
          <w:bCs/>
          <w:iCs/>
        </w:rPr>
      </w:pPr>
    </w:p>
    <w:p w14:paraId="628D3D9F" w14:textId="0F995100" w:rsidR="008C22A6" w:rsidRPr="00AD0652" w:rsidRDefault="008C22A6" w:rsidP="008C22A6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12" w:name="_Toc99545580"/>
      <w:bookmarkStart w:id="13" w:name="_Toc107563774"/>
      <w:r w:rsidRPr="00AD0652">
        <w:rPr>
          <w:rFonts w:ascii="Times New Roman" w:hAnsi="Times New Roman"/>
          <w:sz w:val="24"/>
          <w:szCs w:val="24"/>
        </w:rPr>
        <w:t>2.</w:t>
      </w:r>
      <w:r w:rsidR="007D1130">
        <w:rPr>
          <w:rFonts w:ascii="Times New Roman" w:hAnsi="Times New Roman"/>
          <w:sz w:val="24"/>
          <w:szCs w:val="24"/>
        </w:rPr>
        <w:t>3</w:t>
      </w:r>
      <w:r w:rsidRPr="00AD0652">
        <w:rPr>
          <w:rFonts w:ascii="Times New Roman" w:hAnsi="Times New Roman"/>
          <w:sz w:val="24"/>
          <w:szCs w:val="24"/>
        </w:rPr>
        <w:t>.3. Gatunki zwierząt (bez ptaków) i ich siedliska występujące na terenie obszaru</w:t>
      </w:r>
      <w:bookmarkEnd w:id="12"/>
      <w:bookmarkEnd w:id="13"/>
    </w:p>
    <w:tbl>
      <w:tblPr>
        <w:tblW w:w="493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065"/>
        <w:gridCol w:w="1143"/>
        <w:gridCol w:w="716"/>
        <w:gridCol w:w="707"/>
        <w:gridCol w:w="687"/>
        <w:gridCol w:w="699"/>
        <w:gridCol w:w="693"/>
        <w:gridCol w:w="702"/>
        <w:gridCol w:w="693"/>
        <w:gridCol w:w="702"/>
        <w:gridCol w:w="914"/>
        <w:gridCol w:w="840"/>
        <w:gridCol w:w="840"/>
        <w:gridCol w:w="891"/>
        <w:gridCol w:w="863"/>
        <w:gridCol w:w="1561"/>
      </w:tblGrid>
      <w:tr w:rsidR="008C22A6" w:rsidRPr="00AD0652" w14:paraId="3276E166" w14:textId="77777777" w:rsidTr="00975A22">
        <w:tc>
          <w:tcPr>
            <w:tcW w:w="230" w:type="pct"/>
            <w:vMerge w:val="restart"/>
            <w:shd w:val="clear" w:color="auto" w:fill="DEEAF6"/>
            <w:vAlign w:val="center"/>
          </w:tcPr>
          <w:p w14:paraId="5F81FA9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Kod</w:t>
            </w:r>
          </w:p>
        </w:tc>
        <w:tc>
          <w:tcPr>
            <w:tcW w:w="370" w:type="pct"/>
            <w:vMerge w:val="restart"/>
            <w:shd w:val="clear" w:color="auto" w:fill="DEEAF6"/>
            <w:vAlign w:val="center"/>
          </w:tcPr>
          <w:p w14:paraId="1876658B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Nazwa polska</w:t>
            </w:r>
          </w:p>
        </w:tc>
        <w:tc>
          <w:tcPr>
            <w:tcW w:w="397" w:type="pct"/>
            <w:vMerge w:val="restart"/>
            <w:shd w:val="clear" w:color="auto" w:fill="DEEAF6"/>
            <w:vAlign w:val="center"/>
          </w:tcPr>
          <w:p w14:paraId="1122494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Nazwa łacińska</w:t>
            </w:r>
          </w:p>
        </w:tc>
        <w:tc>
          <w:tcPr>
            <w:tcW w:w="495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B631DE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</w:t>
            </w:r>
          </w:p>
          <w:p w14:paraId="5480498B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osiadła</w:t>
            </w:r>
          </w:p>
        </w:tc>
        <w:tc>
          <w:tcPr>
            <w:tcW w:w="482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58922CB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 rozrodcza</w:t>
            </w:r>
          </w:p>
        </w:tc>
        <w:tc>
          <w:tcPr>
            <w:tcW w:w="485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7ACB474B" w14:textId="77777777" w:rsidR="008C22A6" w:rsidRPr="00AD0652" w:rsidRDefault="008C22A6" w:rsidP="00975A22">
            <w:pPr>
              <w:widowControl/>
              <w:ind w:left="-105" w:right="-98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 prze</w:t>
            </w: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softHyphen/>
              <w:t>mieszczająca się</w:t>
            </w:r>
          </w:p>
        </w:tc>
        <w:tc>
          <w:tcPr>
            <w:tcW w:w="485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37AF304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 zimująca</w:t>
            </w:r>
          </w:p>
        </w:tc>
        <w:tc>
          <w:tcPr>
            <w:tcW w:w="318" w:type="pct"/>
            <w:vMerge w:val="restart"/>
            <w:shd w:val="clear" w:color="auto" w:fill="DEEAF6"/>
            <w:vAlign w:val="center"/>
          </w:tcPr>
          <w:p w14:paraId="7EC9DA82" w14:textId="77777777" w:rsidR="008C22A6" w:rsidRPr="00AD0652" w:rsidRDefault="008C22A6" w:rsidP="00975A22">
            <w:pPr>
              <w:widowControl/>
              <w:ind w:left="-105" w:right="-98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Jednostka liczebności</w:t>
            </w:r>
          </w:p>
        </w:tc>
        <w:tc>
          <w:tcPr>
            <w:tcW w:w="292" w:type="pct"/>
            <w:vMerge w:val="restart"/>
            <w:shd w:val="clear" w:color="auto" w:fill="DEEAF6"/>
            <w:vAlign w:val="center"/>
          </w:tcPr>
          <w:p w14:paraId="20D0A94F" w14:textId="77777777" w:rsidR="008C22A6" w:rsidRPr="00AD0652" w:rsidRDefault="008C22A6" w:rsidP="00975A22">
            <w:pPr>
              <w:widowControl/>
              <w:ind w:left="-105" w:right="-98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Ocena populacji</w:t>
            </w:r>
          </w:p>
        </w:tc>
        <w:tc>
          <w:tcPr>
            <w:tcW w:w="292" w:type="pct"/>
            <w:vMerge w:val="restart"/>
            <w:shd w:val="clear" w:color="auto" w:fill="DEEAF6"/>
            <w:vAlign w:val="center"/>
          </w:tcPr>
          <w:p w14:paraId="7FFC0DB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Ocena </w:t>
            </w: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br/>
              <w:t>st. zach.</w:t>
            </w:r>
          </w:p>
        </w:tc>
        <w:tc>
          <w:tcPr>
            <w:tcW w:w="310" w:type="pct"/>
            <w:vMerge w:val="restart"/>
            <w:shd w:val="clear" w:color="auto" w:fill="DEEAF6"/>
            <w:vAlign w:val="center"/>
          </w:tcPr>
          <w:p w14:paraId="03A82E42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Ocena</w:t>
            </w:r>
          </w:p>
          <w:p w14:paraId="660353B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izolacji</w:t>
            </w:r>
          </w:p>
        </w:tc>
        <w:tc>
          <w:tcPr>
            <w:tcW w:w="300" w:type="pct"/>
            <w:vMerge w:val="restart"/>
            <w:shd w:val="clear" w:color="auto" w:fill="DEEAF6"/>
            <w:vAlign w:val="center"/>
          </w:tcPr>
          <w:p w14:paraId="28B0A1F3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Ocena</w:t>
            </w:r>
          </w:p>
          <w:p w14:paraId="1B41BFC5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ogólna</w:t>
            </w:r>
          </w:p>
        </w:tc>
        <w:tc>
          <w:tcPr>
            <w:tcW w:w="543" w:type="pct"/>
            <w:vMerge w:val="restart"/>
            <w:shd w:val="clear" w:color="auto" w:fill="DEEAF6"/>
            <w:vAlign w:val="center"/>
          </w:tcPr>
          <w:p w14:paraId="4466AFE6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</w:rPr>
              <w:t>Stopień rozpoznania</w:t>
            </w:r>
          </w:p>
        </w:tc>
      </w:tr>
      <w:tr w:rsidR="008C22A6" w:rsidRPr="00AD0652" w14:paraId="4E037EA6" w14:textId="77777777" w:rsidTr="00975A22">
        <w:tc>
          <w:tcPr>
            <w:tcW w:w="230" w:type="pct"/>
            <w:vMerge/>
            <w:shd w:val="clear" w:color="auto" w:fill="DEEAF6"/>
            <w:vAlign w:val="center"/>
          </w:tcPr>
          <w:p w14:paraId="15B1CD8A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Merge/>
            <w:shd w:val="clear" w:color="auto" w:fill="DEEAF6"/>
            <w:vAlign w:val="center"/>
          </w:tcPr>
          <w:p w14:paraId="6126E58C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7" w:type="pct"/>
            <w:vMerge/>
            <w:shd w:val="clear" w:color="auto" w:fill="DEEAF6"/>
            <w:vAlign w:val="center"/>
          </w:tcPr>
          <w:p w14:paraId="2C411177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9" w:type="pc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5747C165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6" w:type="pc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76D31E3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1C3C5FE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3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53390FD7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241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4F2197E7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4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56CD48D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241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1C713F39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4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3F9327A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318" w:type="pct"/>
            <w:vMerge/>
            <w:shd w:val="clear" w:color="auto" w:fill="DEEAF6"/>
            <w:vAlign w:val="center"/>
          </w:tcPr>
          <w:p w14:paraId="0B640EA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2" w:type="pct"/>
            <w:vMerge/>
            <w:shd w:val="clear" w:color="auto" w:fill="DEEAF6"/>
            <w:vAlign w:val="center"/>
          </w:tcPr>
          <w:p w14:paraId="1891E060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2" w:type="pct"/>
            <w:vMerge/>
            <w:shd w:val="clear" w:color="auto" w:fill="DEEAF6"/>
            <w:vAlign w:val="center"/>
          </w:tcPr>
          <w:p w14:paraId="2F598AF5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0" w:type="pct"/>
            <w:vMerge/>
            <w:shd w:val="clear" w:color="auto" w:fill="DEEAF6"/>
            <w:vAlign w:val="center"/>
          </w:tcPr>
          <w:p w14:paraId="1934A8C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0" w:type="pct"/>
            <w:vMerge/>
            <w:shd w:val="clear" w:color="auto" w:fill="DEEAF6"/>
            <w:vAlign w:val="center"/>
          </w:tcPr>
          <w:p w14:paraId="143CAB79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43" w:type="pct"/>
            <w:vMerge/>
            <w:shd w:val="clear" w:color="auto" w:fill="DEEAF6"/>
            <w:vAlign w:val="center"/>
          </w:tcPr>
          <w:p w14:paraId="768B031E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8C22A6" w:rsidRPr="00AD0652" w14:paraId="7261B888" w14:textId="77777777" w:rsidTr="00975A22">
        <w:tc>
          <w:tcPr>
            <w:tcW w:w="230" w:type="pct"/>
          </w:tcPr>
          <w:p w14:paraId="771E7DBE" w14:textId="237D7624" w:rsidR="008C22A6" w:rsidRPr="00935B15" w:rsidRDefault="008C22A6" w:rsidP="00975A22">
            <w:pPr>
              <w:suppressAutoHyphens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0" w:type="pct"/>
          </w:tcPr>
          <w:p w14:paraId="67CAE140" w14:textId="6C3AB6A3" w:rsidR="008C22A6" w:rsidRPr="00935B15" w:rsidRDefault="008C22A6" w:rsidP="00975A22">
            <w:pPr>
              <w:suppressAutoHyphens w:val="0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97" w:type="pct"/>
          </w:tcPr>
          <w:p w14:paraId="6D303E92" w14:textId="460295D4" w:rsidR="008C22A6" w:rsidRPr="00935B15" w:rsidRDefault="008C22A6" w:rsidP="00975A22">
            <w:pPr>
              <w:ind w:left="-68" w:right="-98" w:firstLine="14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49" w:type="pct"/>
          </w:tcPr>
          <w:p w14:paraId="6EDD5D93" w14:textId="77777777" w:rsidR="008C22A6" w:rsidRPr="00AD0652" w:rsidRDefault="008C22A6" w:rsidP="00975A22">
            <w:pPr>
              <w:suppressAutoHyphens w:val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46" w:type="pct"/>
          </w:tcPr>
          <w:p w14:paraId="3D5BB807" w14:textId="77777777" w:rsidR="008C22A6" w:rsidRPr="00AD0652" w:rsidRDefault="008C22A6" w:rsidP="00975A22">
            <w:pPr>
              <w:suppressAutoHyphens w:val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39" w:type="pct"/>
            <w:tcBorders>
              <w:tl2br w:val="nil"/>
              <w:tr2bl w:val="nil"/>
            </w:tcBorders>
          </w:tcPr>
          <w:p w14:paraId="02AFC67A" w14:textId="77777777" w:rsidR="008C22A6" w:rsidRPr="00AD0652" w:rsidRDefault="008C22A6" w:rsidP="00975A22">
            <w:pPr>
              <w:suppressAutoHyphens w:val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43" w:type="pct"/>
            <w:tcBorders>
              <w:tl2br w:val="nil"/>
              <w:tr2bl w:val="nil"/>
            </w:tcBorders>
          </w:tcPr>
          <w:p w14:paraId="2C5DF94F" w14:textId="77777777" w:rsidR="008C22A6" w:rsidRPr="00AD0652" w:rsidRDefault="008C22A6" w:rsidP="00975A22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l2br w:val="nil"/>
              <w:tr2bl w:val="nil"/>
            </w:tcBorders>
          </w:tcPr>
          <w:p w14:paraId="2C320E04" w14:textId="77777777" w:rsidR="008C22A6" w:rsidRPr="00AD0652" w:rsidRDefault="008C22A6" w:rsidP="00975A22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1750706B" w14:textId="77777777" w:rsidR="008C22A6" w:rsidRPr="00AD0652" w:rsidRDefault="008C22A6" w:rsidP="00975A22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tcBorders>
              <w:tl2br w:val="nil"/>
              <w:tr2bl w:val="nil"/>
            </w:tcBorders>
          </w:tcPr>
          <w:p w14:paraId="03F57EDC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" w:type="pct"/>
            <w:tcBorders>
              <w:tl2br w:val="nil"/>
              <w:tr2bl w:val="nil"/>
            </w:tcBorders>
          </w:tcPr>
          <w:p w14:paraId="7C10640F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" w:type="pct"/>
          </w:tcPr>
          <w:p w14:paraId="1BDB7EC0" w14:textId="77777777" w:rsidR="008C22A6" w:rsidRPr="00AD0652" w:rsidRDefault="008C22A6" w:rsidP="00975A22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2" w:type="pct"/>
          </w:tcPr>
          <w:p w14:paraId="4E9A436C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92" w:type="pct"/>
          </w:tcPr>
          <w:p w14:paraId="0F195E81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10" w:type="pct"/>
          </w:tcPr>
          <w:p w14:paraId="5B4B2D4A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00" w:type="pct"/>
          </w:tcPr>
          <w:p w14:paraId="6E155316" w14:textId="77777777" w:rsidR="008C22A6" w:rsidRPr="00AD0652" w:rsidRDefault="008C22A6" w:rsidP="00975A22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43215FB7" w14:textId="77777777" w:rsidR="008C22A6" w:rsidRPr="00AD0652" w:rsidRDefault="008C22A6" w:rsidP="00975A22">
            <w:pPr>
              <w:suppressAutoHyphens w:val="0"/>
              <w:ind w:left="-80" w:right="-79" w:hanging="11"/>
              <w:rPr>
                <w:sz w:val="20"/>
                <w:szCs w:val="20"/>
              </w:rPr>
            </w:pPr>
          </w:p>
        </w:tc>
      </w:tr>
    </w:tbl>
    <w:p w14:paraId="29F13D6E" w14:textId="77777777" w:rsidR="008C22A6" w:rsidRPr="00AD0652" w:rsidRDefault="008C22A6" w:rsidP="008C22A6">
      <w:pPr>
        <w:widowControl/>
        <w:rPr>
          <w:rFonts w:eastAsia="Times New Roman" w:cs="Times New Roman"/>
          <w:b/>
          <w:bCs/>
          <w:sz w:val="16"/>
          <w:szCs w:val="16"/>
        </w:rPr>
      </w:pPr>
    </w:p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8C22A6" w:rsidRPr="00AD0652" w14:paraId="5B33CC86" w14:textId="77777777" w:rsidTr="00975A22"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E80E6" w14:textId="77777777" w:rsidR="008C22A6" w:rsidRPr="00AD0652" w:rsidRDefault="008C22A6" w:rsidP="00975A22">
            <w:pPr>
              <w:widowControl/>
              <w:snapToGrid w:val="0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 xml:space="preserve">Pod </w:t>
            </w:r>
            <w:r w:rsidRPr="00AD0652">
              <w:rPr>
                <w:rFonts w:eastAsia="Times New Roman" w:cs="Times New Roman"/>
                <w:i/>
                <w:iCs/>
                <w:sz w:val="18"/>
                <w:szCs w:val="18"/>
              </w:rPr>
              <w:t>tabelą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>, w części opisowej poszczególnych gatunków roślin objętych Planem zamieścić  wg schematu – kod, nazwa gatunku, krótka charakterystyka (w formacie jaki jest wymagany w pkt. 4.2 SDF, w jak największym stopniu oparta na danych dotyczących opracowywanego obszaru) zawierająca informację o ogólnym stanie zachowania gatunku i jego siedliska w sieci Natura 2000 (np. na podstawie dostępnych badań, wyników raportowania i monitoringu – dane GIOŚ), randze w obszarze (nadana na podstawie dostępnej wiedzy, w tym oceny eksperckiej), stanie zachowania w obszarze. Należy również podać z</w:t>
            </w:r>
            <w:r w:rsidRPr="00AD0652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 xml:space="preserve">akres 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 xml:space="preserve">prac terenowych uzupełniających lub </w:t>
            </w:r>
            <w:r w:rsidRPr="00AD0652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>uzasadnienie do wyłączenia z prac terenowych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>.</w:t>
            </w:r>
            <w:r w:rsidRPr="00AD0652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 xml:space="preserve"> </w:t>
            </w:r>
            <w:r w:rsidRPr="00AD0652">
              <w:rPr>
                <w:rFonts w:eastAsia="Times New Roman" w:cs="Times New Roman"/>
                <w:bCs/>
                <w:i/>
                <w:sz w:val="18"/>
                <w:szCs w:val="18"/>
              </w:rPr>
              <w:t>Umieszczenie zdjęć poszczególnych gatunków jest wskazane</w:t>
            </w:r>
            <w:r w:rsidRPr="00AD0652">
              <w:rPr>
                <w:rFonts w:eastAsia="Times New Roman" w:cs="Times New Roman"/>
                <w:i/>
                <w:sz w:val="18"/>
                <w:szCs w:val="18"/>
              </w:rPr>
              <w:t>.</w:t>
            </w:r>
          </w:p>
        </w:tc>
      </w:tr>
    </w:tbl>
    <w:p w14:paraId="6D3A09C4" w14:textId="77777777" w:rsidR="008C22A6" w:rsidRPr="00AD0652" w:rsidRDefault="008C22A6" w:rsidP="008C22A6">
      <w:pPr>
        <w:rPr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975A22" w:rsidRPr="00AD0652" w14:paraId="15A5DD65" w14:textId="77777777" w:rsidTr="00975A22">
        <w:tc>
          <w:tcPr>
            <w:tcW w:w="1460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A348" w14:textId="77777777" w:rsidR="00975A22" w:rsidRPr="00AD0652" w:rsidRDefault="00975A22" w:rsidP="00975A22">
            <w:pPr>
              <w:tabs>
                <w:tab w:val="left" w:pos="708"/>
              </w:tabs>
              <w:spacing w:before="40" w:after="40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245F05">
              <w:rPr>
                <w:rFonts w:cs="Times New Roman"/>
                <w:b/>
                <w:color w:val="EE0000"/>
                <w:sz w:val="22"/>
                <w:szCs w:val="22"/>
              </w:rPr>
              <w:t xml:space="preserve">1308 Mopek </w:t>
            </w:r>
            <w:proofErr w:type="spellStart"/>
            <w:r w:rsidRPr="00245F05">
              <w:rPr>
                <w:rFonts w:cs="Times New Roman"/>
                <w:b/>
                <w:i/>
                <w:color w:val="EE0000"/>
                <w:sz w:val="22"/>
                <w:szCs w:val="22"/>
              </w:rPr>
              <w:t>Barbastella</w:t>
            </w:r>
            <w:proofErr w:type="spellEnd"/>
            <w:r w:rsidRPr="00245F05">
              <w:rPr>
                <w:rFonts w:cs="Times New Roman"/>
                <w:b/>
                <w:i/>
                <w:color w:val="EE0000"/>
                <w:sz w:val="22"/>
                <w:szCs w:val="22"/>
              </w:rPr>
              <w:t xml:space="preserve"> </w:t>
            </w:r>
            <w:proofErr w:type="spellStart"/>
            <w:r w:rsidRPr="00245F05">
              <w:rPr>
                <w:rFonts w:cs="Times New Roman"/>
                <w:b/>
                <w:i/>
                <w:color w:val="EE0000"/>
                <w:sz w:val="22"/>
                <w:szCs w:val="22"/>
              </w:rPr>
              <w:t>barbastellus</w:t>
            </w:r>
            <w:proofErr w:type="spellEnd"/>
          </w:p>
        </w:tc>
      </w:tr>
      <w:tr w:rsidR="00975A22" w:rsidRPr="00AD0652" w14:paraId="2D93E9D1" w14:textId="77777777" w:rsidTr="00975A22">
        <w:tc>
          <w:tcPr>
            <w:tcW w:w="146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B362C" w14:textId="1D725400" w:rsidR="00975A22" w:rsidRPr="00AD0652" w:rsidRDefault="00975A22" w:rsidP="00975A22">
            <w:pPr>
              <w:spacing w:before="60"/>
              <w:jc w:val="both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Charakterystyka ogólna: </w:t>
            </w:r>
            <w:r w:rsidRPr="00AD065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…</w:t>
            </w:r>
            <w:r w:rsidR="00935B15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935B15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6FC9FE96" w14:textId="03837B97" w:rsidR="00975A22" w:rsidRPr="00AD0652" w:rsidRDefault="00975A22" w:rsidP="00975A22">
            <w:pPr>
              <w:spacing w:before="60"/>
              <w:jc w:val="both"/>
              <w:rPr>
                <w:rFonts w:eastAsia="SimSun" w:cs="Times New Roman"/>
                <w:bCs/>
                <w:sz w:val="22"/>
                <w:szCs w:val="22"/>
                <w:lang w:eastAsia="zh-CN" w:bidi="hi-IN"/>
              </w:rPr>
            </w:pPr>
            <w:r w:rsidRPr="00AD0652">
              <w:rPr>
                <w:b/>
                <w:sz w:val="22"/>
                <w:szCs w:val="22"/>
              </w:rPr>
              <w:t>Zagrożenia</w:t>
            </w: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 na terenie kraju:</w:t>
            </w:r>
            <w:r w:rsidRPr="00AD065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…</w:t>
            </w:r>
            <w:r w:rsidRPr="00AD0652">
              <w:rPr>
                <w:rFonts w:eastAsia="Times New Roman" w:cs="Times New Roman"/>
                <w:bCs/>
                <w:color w:val="000000"/>
                <w:kern w:val="0"/>
                <w:sz w:val="22"/>
                <w:szCs w:val="22"/>
              </w:rPr>
              <w:t>.</w:t>
            </w:r>
            <w:r w:rsidR="00935B15">
              <w:rPr>
                <w:rFonts w:eastAsia="Times New Roman" w:cs="Times New Roman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935B15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3338C112" w14:textId="5120A6A4" w:rsidR="00975A22" w:rsidRPr="00AD0652" w:rsidRDefault="00975A22" w:rsidP="00975A22">
            <w:pPr>
              <w:spacing w:before="60"/>
              <w:jc w:val="both"/>
              <w:rPr>
                <w:rFonts w:eastAsia="Times New Roman" w:cs="Times New Roman"/>
                <w:bCs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Ogólny</w:t>
            </w:r>
            <w:r w:rsidRPr="00AD0652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stan zachowania gatunku w sieci Natura 2000 </w:t>
            </w:r>
            <w:r w:rsidR="00050942" w:rsidRPr="00AD0652">
              <w:rPr>
                <w:rFonts w:eastAsia="Times New Roman" w:cs="Times New Roman"/>
                <w:bCs/>
                <w:sz w:val="22"/>
                <w:szCs w:val="22"/>
              </w:rPr>
              <w:t>w regionie kontynentalnym jest … (na podstawie Wyników monitoringu w latach 20xx-20xx dla siedliska …, GIOŚ).</w:t>
            </w:r>
            <w:r w:rsidR="00935B15">
              <w:rPr>
                <w:rFonts w:eastAsia="Times New Roman" w:cs="Times New Roman"/>
                <w:bCs/>
                <w:sz w:val="22"/>
                <w:szCs w:val="22"/>
              </w:rPr>
              <w:t xml:space="preserve"> </w:t>
            </w:r>
            <w:r w:rsidR="00935B15"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23539DB1" w14:textId="0007CD36" w:rsidR="00975A22" w:rsidRPr="00AD0652" w:rsidRDefault="00975A22" w:rsidP="00975A22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Charakterystyka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  <w:r w:rsidR="00935B15">
              <w:rPr>
                <w:rFonts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935B15" w:rsidRPr="00AD0652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>obligatoryjnie, również kolejne</w:t>
            </w:r>
            <w:r w:rsidR="00935B15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 xml:space="preserve"> opisy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85"/>
              <w:gridCol w:w="7185"/>
            </w:tblGrid>
            <w:tr w:rsidR="00975A22" w:rsidRPr="00AD0652" w14:paraId="079572DE" w14:textId="77777777" w:rsidTr="00975A22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D55415" w14:textId="77777777" w:rsidR="00975A22" w:rsidRPr="00AD0652" w:rsidRDefault="00975A22" w:rsidP="00975A22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807A017" w14:textId="77777777" w:rsidR="00975A22" w:rsidRPr="00AD0652" w:rsidRDefault="00975A22" w:rsidP="00975A22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</w:tr>
            <w:tr w:rsidR="00975A22" w:rsidRPr="00AD0652" w14:paraId="635D4A9F" w14:textId="77777777" w:rsidTr="00975A22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46054" w14:textId="77777777" w:rsidR="00975A22" w:rsidRPr="00AD0652" w:rsidRDefault="00975A22" w:rsidP="00975A22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3A67" w14:textId="77777777" w:rsidR="00975A22" w:rsidRPr="00AD0652" w:rsidRDefault="00975A22" w:rsidP="00975A22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</w:tr>
            <w:tr w:rsidR="00975A22" w:rsidRPr="00AD0652" w14:paraId="05AF19F9" w14:textId="77777777" w:rsidTr="00975A22">
              <w:tc>
                <w:tcPr>
                  <w:tcW w:w="143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4A15D" w14:textId="1F29FE59" w:rsidR="00975A22" w:rsidRPr="00AD0652" w:rsidRDefault="00975A22" w:rsidP="00975A22">
                  <w:pPr>
                    <w:widowControl/>
                    <w:snapToGrid w:val="0"/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Minimum 2 zdjęcia, można wstawić więcej </w:t>
                  </w:r>
                  <w:r w:rsidRPr="00AD0652">
                    <w:rPr>
                      <w:rFonts w:eastAsia="Times New Roman" w:cs="Times New Roman"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   Tabelkę ze zdjęciami można przesunąć, zgodnie z układem tekstu</w:t>
                  </w:r>
                </w:p>
              </w:tc>
            </w:tr>
          </w:tbl>
          <w:p w14:paraId="298406E0" w14:textId="77777777" w:rsidR="00975A22" w:rsidRPr="00AD0652" w:rsidRDefault="00975A22" w:rsidP="00975A22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Ranga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</w:p>
          <w:p w14:paraId="490899AA" w14:textId="77777777" w:rsidR="00975A22" w:rsidRPr="00AD0652" w:rsidRDefault="00975A22" w:rsidP="00975A22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Stan </w:t>
            </w: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zachowania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(ochrony)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</w:t>
            </w:r>
          </w:p>
          <w:p w14:paraId="69FBE3E0" w14:textId="77777777" w:rsidR="00975A22" w:rsidRPr="00AD0652" w:rsidRDefault="00975A22" w:rsidP="00975A22">
            <w:pPr>
              <w:spacing w:before="120"/>
              <w:jc w:val="both"/>
              <w:rPr>
                <w:sz w:val="22"/>
                <w:szCs w:val="22"/>
              </w:rPr>
            </w:pPr>
            <w:r w:rsidRPr="00AD0652">
              <w:rPr>
                <w:sz w:val="22"/>
                <w:szCs w:val="22"/>
              </w:rPr>
              <w:t>Gatunkowi (populacja rozrodcza) w analizowanym obszarze przyznano następujące oceny:</w:t>
            </w:r>
          </w:p>
          <w:p w14:paraId="7F61EF66" w14:textId="77777777" w:rsidR="00975A22" w:rsidRPr="00AD0652" w:rsidRDefault="00975A22" w:rsidP="00975A22">
            <w:pPr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populacji</w:t>
            </w:r>
            <w:r w:rsidRPr="00AD0652">
              <w:rPr>
                <w:sz w:val="22"/>
                <w:szCs w:val="22"/>
              </w:rPr>
              <w:t xml:space="preserve"> –</w:t>
            </w:r>
            <w:r w:rsidRPr="00AD0652">
              <w:rPr>
                <w:color w:val="0070C0"/>
                <w:sz w:val="22"/>
                <w:szCs w:val="22"/>
              </w:rPr>
              <w:t xml:space="preserve"> </w:t>
            </w:r>
            <w:r w:rsidRPr="00AD0652">
              <w:rPr>
                <w:sz w:val="22"/>
                <w:szCs w:val="22"/>
              </w:rPr>
              <w:t xml:space="preserve">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6B2A12E3" w14:textId="77777777" w:rsidR="00975A22" w:rsidRPr="00AD0652" w:rsidRDefault="00975A22" w:rsidP="00975A22">
            <w:pPr>
              <w:spacing w:before="60"/>
              <w:jc w:val="both"/>
              <w:rPr>
                <w:color w:val="FF0000"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stanu zachowania</w:t>
            </w:r>
            <w:r w:rsidRPr="00AD0652">
              <w:rPr>
                <w:sz w:val="22"/>
                <w:szCs w:val="22"/>
              </w:rPr>
              <w:t xml:space="preserve"> – …</w:t>
            </w:r>
            <w:r w:rsidRPr="00AD0652">
              <w:rPr>
                <w:color w:val="FF0000"/>
                <w:sz w:val="22"/>
                <w:szCs w:val="22"/>
              </w:rPr>
              <w:t xml:space="preserve"> </w:t>
            </w:r>
            <w:r w:rsidRPr="00AD0652">
              <w:rPr>
                <w:i/>
                <w:color w:val="FF0000"/>
                <w:sz w:val="18"/>
                <w:szCs w:val="18"/>
              </w:rPr>
              <w:t xml:space="preserve">ocena + uzasadnienie zgodnie z kryteriami SDF (dot. </w:t>
            </w:r>
            <w:proofErr w:type="spellStart"/>
            <w:r w:rsidRPr="00AD0652">
              <w:rPr>
                <w:i/>
                <w:color w:val="FF0000"/>
                <w:sz w:val="18"/>
                <w:szCs w:val="18"/>
              </w:rPr>
              <w:t>podkryteriów</w:t>
            </w:r>
            <w:proofErr w:type="spellEnd"/>
            <w:r w:rsidRPr="00AD0652">
              <w:rPr>
                <w:i/>
                <w:color w:val="FF0000"/>
                <w:sz w:val="18"/>
                <w:szCs w:val="18"/>
              </w:rPr>
              <w:t xml:space="preserve">: stopień zachowania struktury / stopień zachowania funkcji / możliwości odtworzenia) </w:t>
            </w:r>
          </w:p>
          <w:p w14:paraId="482391F7" w14:textId="77777777" w:rsidR="00975A22" w:rsidRPr="00AD0652" w:rsidRDefault="00975A22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izolacji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17A3822E" w14:textId="77777777" w:rsidR="00975A22" w:rsidRPr="00AD0652" w:rsidRDefault="00975A22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ogólna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ekspercka + uzasadnienie</w:t>
            </w:r>
          </w:p>
          <w:p w14:paraId="76C5E331" w14:textId="77777777" w:rsidR="00975A22" w:rsidRPr="00AD0652" w:rsidRDefault="00975A22" w:rsidP="00975A22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AD0652">
              <w:rPr>
                <w:b/>
                <w:color w:val="000000"/>
                <w:sz w:val="22"/>
                <w:szCs w:val="22"/>
              </w:rPr>
              <w:t xml:space="preserve">Analiza wyników na tle danych z lat ubiegłych: </w:t>
            </w:r>
            <w:r w:rsidRPr="00AD0652">
              <w:rPr>
                <w:color w:val="000000"/>
                <w:sz w:val="22"/>
                <w:szCs w:val="22"/>
              </w:rPr>
              <w:t>…</w:t>
            </w:r>
          </w:p>
          <w:p w14:paraId="20A9CFC1" w14:textId="77777777" w:rsidR="00975A22" w:rsidRPr="00AD0652" w:rsidRDefault="00975A22" w:rsidP="00975A22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i/>
                <w:color w:val="FF0000"/>
                <w:sz w:val="18"/>
                <w:szCs w:val="18"/>
              </w:rPr>
              <w:t>Omówić z uwzględnieniem wcześniejszych danych o siedlisku (jeśli są dostępne) lub wskazać ich brak</w:t>
            </w:r>
          </w:p>
        </w:tc>
      </w:tr>
    </w:tbl>
    <w:p w14:paraId="0DE13902" w14:textId="32CEBF39" w:rsidR="000544EE" w:rsidRPr="00AD0652" w:rsidRDefault="000544EE" w:rsidP="000544EE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2.</w:t>
      </w:r>
      <w:r w:rsidR="007D1130">
        <w:rPr>
          <w:rFonts w:ascii="Times New Roman" w:hAnsi="Times New Roman"/>
          <w:sz w:val="24"/>
          <w:szCs w:val="24"/>
        </w:rPr>
        <w:t>3</w:t>
      </w:r>
      <w:r w:rsidRPr="00AD06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AD0652">
        <w:rPr>
          <w:rFonts w:ascii="Times New Roman" w:hAnsi="Times New Roman"/>
          <w:sz w:val="24"/>
          <w:szCs w:val="24"/>
        </w:rPr>
        <w:t xml:space="preserve">. Gatunki </w:t>
      </w:r>
      <w:r>
        <w:rPr>
          <w:rFonts w:ascii="Times New Roman" w:hAnsi="Times New Roman"/>
          <w:sz w:val="24"/>
          <w:szCs w:val="24"/>
        </w:rPr>
        <w:t xml:space="preserve">ptaków </w:t>
      </w:r>
      <w:r w:rsidRPr="00AD0652">
        <w:rPr>
          <w:rFonts w:ascii="Times New Roman" w:hAnsi="Times New Roman"/>
          <w:sz w:val="24"/>
          <w:szCs w:val="24"/>
        </w:rPr>
        <w:t>i ich siedliska występujące na terenie obszaru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063"/>
        <w:gridCol w:w="1139"/>
        <w:gridCol w:w="713"/>
        <w:gridCol w:w="705"/>
        <w:gridCol w:w="684"/>
        <w:gridCol w:w="699"/>
        <w:gridCol w:w="690"/>
        <w:gridCol w:w="702"/>
        <w:gridCol w:w="690"/>
        <w:gridCol w:w="702"/>
        <w:gridCol w:w="911"/>
        <w:gridCol w:w="839"/>
        <w:gridCol w:w="839"/>
        <w:gridCol w:w="888"/>
        <w:gridCol w:w="862"/>
        <w:gridCol w:w="1558"/>
        <w:gridCol w:w="215"/>
      </w:tblGrid>
      <w:tr w:rsidR="00245F05" w:rsidRPr="00AD0652" w14:paraId="00A16A8D" w14:textId="77777777" w:rsidTr="00245F05">
        <w:trPr>
          <w:gridAfter w:val="1"/>
          <w:wAfter w:w="76" w:type="pct"/>
        </w:trPr>
        <w:tc>
          <w:tcPr>
            <w:tcW w:w="227" w:type="pct"/>
            <w:vMerge w:val="restart"/>
            <w:shd w:val="clear" w:color="auto" w:fill="DEEAF6"/>
            <w:vAlign w:val="center"/>
          </w:tcPr>
          <w:p w14:paraId="1EC62FDA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Kod</w:t>
            </w:r>
          </w:p>
        </w:tc>
        <w:tc>
          <w:tcPr>
            <w:tcW w:w="365" w:type="pct"/>
            <w:vMerge w:val="restart"/>
            <w:shd w:val="clear" w:color="auto" w:fill="DEEAF6"/>
            <w:vAlign w:val="center"/>
          </w:tcPr>
          <w:p w14:paraId="342671D2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Nazwa polska</w:t>
            </w:r>
          </w:p>
        </w:tc>
        <w:tc>
          <w:tcPr>
            <w:tcW w:w="391" w:type="pct"/>
            <w:vMerge w:val="restart"/>
            <w:shd w:val="clear" w:color="auto" w:fill="DEEAF6"/>
            <w:vAlign w:val="center"/>
          </w:tcPr>
          <w:p w14:paraId="41E964E6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Nazwa łacińska</w:t>
            </w:r>
          </w:p>
        </w:tc>
        <w:tc>
          <w:tcPr>
            <w:tcW w:w="487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31D09CB4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</w:t>
            </w:r>
          </w:p>
          <w:p w14:paraId="2B18745E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osiadła</w:t>
            </w:r>
          </w:p>
        </w:tc>
        <w:tc>
          <w:tcPr>
            <w:tcW w:w="475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434FEDB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 rozrodcza</w:t>
            </w:r>
          </w:p>
        </w:tc>
        <w:tc>
          <w:tcPr>
            <w:tcW w:w="478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6022070D" w14:textId="77777777" w:rsidR="00245F05" w:rsidRPr="00AD0652" w:rsidRDefault="00245F05" w:rsidP="009140A7">
            <w:pPr>
              <w:widowControl/>
              <w:ind w:left="-105" w:right="-98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 prze</w:t>
            </w: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softHyphen/>
              <w:t>mieszczająca się</w:t>
            </w:r>
          </w:p>
        </w:tc>
        <w:tc>
          <w:tcPr>
            <w:tcW w:w="478" w:type="pct"/>
            <w:gridSpan w:val="2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1475625B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Pop. zimująca</w:t>
            </w:r>
          </w:p>
        </w:tc>
        <w:tc>
          <w:tcPr>
            <w:tcW w:w="313" w:type="pct"/>
            <w:vMerge w:val="restart"/>
            <w:shd w:val="clear" w:color="auto" w:fill="DEEAF6"/>
            <w:vAlign w:val="center"/>
          </w:tcPr>
          <w:p w14:paraId="764AEE5C" w14:textId="77777777" w:rsidR="00245F05" w:rsidRPr="00AD0652" w:rsidRDefault="00245F05" w:rsidP="009140A7">
            <w:pPr>
              <w:widowControl/>
              <w:ind w:left="-105" w:right="-98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Jednostka liczebności</w:t>
            </w:r>
          </w:p>
        </w:tc>
        <w:tc>
          <w:tcPr>
            <w:tcW w:w="288" w:type="pct"/>
            <w:vMerge w:val="restart"/>
            <w:shd w:val="clear" w:color="auto" w:fill="DEEAF6"/>
            <w:vAlign w:val="center"/>
          </w:tcPr>
          <w:p w14:paraId="33A72D31" w14:textId="77777777" w:rsidR="00245F05" w:rsidRPr="00AD0652" w:rsidRDefault="00245F05" w:rsidP="009140A7">
            <w:pPr>
              <w:widowControl/>
              <w:ind w:left="-105" w:right="-98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Ocena populacji</w:t>
            </w:r>
          </w:p>
        </w:tc>
        <w:tc>
          <w:tcPr>
            <w:tcW w:w="288" w:type="pct"/>
            <w:vMerge w:val="restart"/>
            <w:shd w:val="clear" w:color="auto" w:fill="DEEAF6"/>
            <w:vAlign w:val="center"/>
          </w:tcPr>
          <w:p w14:paraId="2F7D8EB0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Ocena </w:t>
            </w: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br/>
              <w:t>st. zach.</w:t>
            </w:r>
          </w:p>
        </w:tc>
        <w:tc>
          <w:tcPr>
            <w:tcW w:w="305" w:type="pct"/>
            <w:vMerge w:val="restart"/>
            <w:shd w:val="clear" w:color="auto" w:fill="DEEAF6"/>
            <w:vAlign w:val="center"/>
          </w:tcPr>
          <w:p w14:paraId="7ED7C043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Ocena</w:t>
            </w:r>
          </w:p>
          <w:p w14:paraId="35F7D1BC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izolacji</w:t>
            </w:r>
          </w:p>
        </w:tc>
        <w:tc>
          <w:tcPr>
            <w:tcW w:w="296" w:type="pct"/>
            <w:vMerge w:val="restart"/>
            <w:shd w:val="clear" w:color="auto" w:fill="DEEAF6"/>
            <w:vAlign w:val="center"/>
          </w:tcPr>
          <w:p w14:paraId="7F35FBD3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Ocena</w:t>
            </w:r>
          </w:p>
          <w:p w14:paraId="550AC862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ogólna</w:t>
            </w:r>
          </w:p>
        </w:tc>
        <w:tc>
          <w:tcPr>
            <w:tcW w:w="535" w:type="pct"/>
            <w:vMerge w:val="restart"/>
            <w:shd w:val="clear" w:color="auto" w:fill="DEEAF6"/>
            <w:vAlign w:val="center"/>
          </w:tcPr>
          <w:p w14:paraId="19B645D3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sz w:val="20"/>
              </w:rPr>
              <w:t>Stopień rozpoznania</w:t>
            </w:r>
          </w:p>
        </w:tc>
      </w:tr>
      <w:tr w:rsidR="00245F05" w:rsidRPr="00AD0652" w14:paraId="1AA6CC35" w14:textId="77777777" w:rsidTr="00245F05">
        <w:trPr>
          <w:gridAfter w:val="1"/>
          <w:wAfter w:w="76" w:type="pct"/>
        </w:trPr>
        <w:tc>
          <w:tcPr>
            <w:tcW w:w="227" w:type="pct"/>
            <w:vMerge/>
            <w:shd w:val="clear" w:color="auto" w:fill="DEEAF6"/>
            <w:vAlign w:val="center"/>
          </w:tcPr>
          <w:p w14:paraId="4B814DDB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pct"/>
            <w:vMerge/>
            <w:shd w:val="clear" w:color="auto" w:fill="DEEAF6"/>
            <w:vAlign w:val="center"/>
          </w:tcPr>
          <w:p w14:paraId="3A94B1F6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DEEAF6"/>
            <w:vAlign w:val="center"/>
          </w:tcPr>
          <w:p w14:paraId="757C02C8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5" w:type="pc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31839962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2" w:type="pct"/>
            <w:tcBorders>
              <w:bottom w:val="single" w:sz="4" w:space="0" w:color="000000"/>
            </w:tcBorders>
            <w:shd w:val="clear" w:color="auto" w:fill="DEEAF6"/>
            <w:vAlign w:val="center"/>
          </w:tcPr>
          <w:p w14:paraId="20A01FA4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235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39EAA4A7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39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79BB7ED8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237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28FE1F0E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37FA15DB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237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10254E20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Min</w:t>
            </w:r>
          </w:p>
        </w:tc>
        <w:tc>
          <w:tcPr>
            <w:tcW w:w="240" w:type="pct"/>
            <w:tcBorders>
              <w:tl2br w:val="nil"/>
              <w:tr2bl w:val="nil"/>
            </w:tcBorders>
            <w:shd w:val="clear" w:color="auto" w:fill="DEEAF6"/>
            <w:vAlign w:val="center"/>
          </w:tcPr>
          <w:p w14:paraId="0232D3C2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AD0652">
              <w:rPr>
                <w:rFonts w:eastAsia="Times New Roman" w:cs="Times New Roman"/>
                <w:b/>
                <w:bCs/>
                <w:sz w:val="18"/>
                <w:szCs w:val="18"/>
              </w:rPr>
              <w:t>Max</w:t>
            </w:r>
          </w:p>
        </w:tc>
        <w:tc>
          <w:tcPr>
            <w:tcW w:w="313" w:type="pct"/>
            <w:vMerge/>
            <w:shd w:val="clear" w:color="auto" w:fill="DEEAF6"/>
            <w:vAlign w:val="center"/>
          </w:tcPr>
          <w:p w14:paraId="72F25A71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" w:type="pct"/>
            <w:vMerge/>
            <w:shd w:val="clear" w:color="auto" w:fill="DEEAF6"/>
            <w:vAlign w:val="center"/>
          </w:tcPr>
          <w:p w14:paraId="56849E42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" w:type="pct"/>
            <w:vMerge/>
            <w:shd w:val="clear" w:color="auto" w:fill="DEEAF6"/>
            <w:vAlign w:val="center"/>
          </w:tcPr>
          <w:p w14:paraId="38B82876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5" w:type="pct"/>
            <w:vMerge/>
            <w:shd w:val="clear" w:color="auto" w:fill="DEEAF6"/>
            <w:vAlign w:val="center"/>
          </w:tcPr>
          <w:p w14:paraId="0BF51295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6" w:type="pct"/>
            <w:vMerge/>
            <w:shd w:val="clear" w:color="auto" w:fill="DEEAF6"/>
            <w:vAlign w:val="center"/>
          </w:tcPr>
          <w:p w14:paraId="53D69E31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5" w:type="pct"/>
            <w:vMerge/>
            <w:shd w:val="clear" w:color="auto" w:fill="DEEAF6"/>
            <w:vAlign w:val="center"/>
          </w:tcPr>
          <w:p w14:paraId="6B7FA340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245F05" w:rsidRPr="00AD0652" w14:paraId="5A46D5B1" w14:textId="77777777" w:rsidTr="00245F05">
        <w:trPr>
          <w:gridAfter w:val="1"/>
          <w:wAfter w:w="76" w:type="pct"/>
        </w:trPr>
        <w:tc>
          <w:tcPr>
            <w:tcW w:w="227" w:type="pct"/>
          </w:tcPr>
          <w:p w14:paraId="0BF4CDC5" w14:textId="77777777" w:rsidR="00245F05" w:rsidRPr="00935B15" w:rsidRDefault="00245F05" w:rsidP="009140A7">
            <w:pPr>
              <w:suppressAutoHyphens w:val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4986C11A" w14:textId="77777777" w:rsidR="00245F05" w:rsidRPr="00935B15" w:rsidRDefault="00245F05" w:rsidP="009140A7">
            <w:pPr>
              <w:suppressAutoHyphens w:val="0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91" w:type="pct"/>
          </w:tcPr>
          <w:p w14:paraId="51AAE7AC" w14:textId="77777777" w:rsidR="00245F05" w:rsidRPr="00935B15" w:rsidRDefault="00245F05" w:rsidP="009140A7">
            <w:pPr>
              <w:ind w:left="-68" w:right="-98" w:firstLine="14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245" w:type="pct"/>
          </w:tcPr>
          <w:p w14:paraId="24869A89" w14:textId="77777777" w:rsidR="00245F05" w:rsidRPr="00AD0652" w:rsidRDefault="00245F05" w:rsidP="009140A7">
            <w:pPr>
              <w:suppressAutoHyphens w:val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42" w:type="pct"/>
          </w:tcPr>
          <w:p w14:paraId="5AE34692" w14:textId="77777777" w:rsidR="00245F05" w:rsidRPr="00AD0652" w:rsidRDefault="00245F05" w:rsidP="009140A7">
            <w:pPr>
              <w:suppressAutoHyphens w:val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35" w:type="pct"/>
            <w:tcBorders>
              <w:tl2br w:val="nil"/>
              <w:tr2bl w:val="nil"/>
            </w:tcBorders>
          </w:tcPr>
          <w:p w14:paraId="5C172FD8" w14:textId="77777777" w:rsidR="00245F05" w:rsidRPr="00AD0652" w:rsidRDefault="00245F05" w:rsidP="009140A7">
            <w:pPr>
              <w:suppressAutoHyphens w:val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39" w:type="pct"/>
            <w:tcBorders>
              <w:tl2br w:val="nil"/>
              <w:tr2bl w:val="nil"/>
            </w:tcBorders>
          </w:tcPr>
          <w:p w14:paraId="00936563" w14:textId="77777777" w:rsidR="00245F05" w:rsidRPr="00AD0652" w:rsidRDefault="00245F05" w:rsidP="009140A7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tcBorders>
              <w:tl2br w:val="nil"/>
              <w:tr2bl w:val="nil"/>
            </w:tcBorders>
          </w:tcPr>
          <w:p w14:paraId="31A53A5E" w14:textId="77777777" w:rsidR="00245F05" w:rsidRPr="00AD0652" w:rsidRDefault="00245F05" w:rsidP="009140A7">
            <w:pPr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</w:tcPr>
          <w:p w14:paraId="2ABCF2DB" w14:textId="77777777" w:rsidR="00245F05" w:rsidRPr="00AD0652" w:rsidRDefault="00245F05" w:rsidP="009140A7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7" w:type="pct"/>
            <w:tcBorders>
              <w:tl2br w:val="nil"/>
              <w:tr2bl w:val="nil"/>
            </w:tcBorders>
          </w:tcPr>
          <w:p w14:paraId="2DBD7E35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" w:type="pct"/>
            <w:tcBorders>
              <w:tl2br w:val="nil"/>
              <w:tr2bl w:val="nil"/>
            </w:tcBorders>
          </w:tcPr>
          <w:p w14:paraId="599F93C0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3" w:type="pct"/>
          </w:tcPr>
          <w:p w14:paraId="59F422CC" w14:textId="77777777" w:rsidR="00245F05" w:rsidRPr="00AD0652" w:rsidRDefault="00245F05" w:rsidP="009140A7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88" w:type="pct"/>
          </w:tcPr>
          <w:p w14:paraId="05E7DFCD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88" w:type="pct"/>
          </w:tcPr>
          <w:p w14:paraId="2B818055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05" w:type="pct"/>
          </w:tcPr>
          <w:p w14:paraId="222513F3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96" w:type="pct"/>
          </w:tcPr>
          <w:p w14:paraId="037B074E" w14:textId="77777777" w:rsidR="00245F05" w:rsidRPr="00AD0652" w:rsidRDefault="00245F05" w:rsidP="009140A7">
            <w:pPr>
              <w:widowControl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535" w:type="pct"/>
          </w:tcPr>
          <w:p w14:paraId="21D3ED64" w14:textId="77777777" w:rsidR="00245F05" w:rsidRPr="00AD0652" w:rsidRDefault="00245F05" w:rsidP="009140A7">
            <w:pPr>
              <w:suppressAutoHyphens w:val="0"/>
              <w:ind w:left="-80" w:right="-79" w:hanging="11"/>
              <w:rPr>
                <w:sz w:val="20"/>
                <w:szCs w:val="20"/>
              </w:rPr>
            </w:pPr>
          </w:p>
        </w:tc>
      </w:tr>
      <w:tr w:rsidR="00245F05" w:rsidRPr="00AD0652" w14:paraId="25F922D9" w14:textId="77777777" w:rsidTr="00245F05">
        <w:tblPrEx>
          <w:tblBorders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33FF2" w14:textId="12A8C6DA" w:rsidR="00245F05" w:rsidRPr="00A602BB" w:rsidRDefault="00A602BB" w:rsidP="00A602BB">
            <w:pPr>
              <w:tabs>
                <w:tab w:val="left" w:pos="708"/>
              </w:tabs>
              <w:spacing w:before="40" w:after="40"/>
              <w:jc w:val="both"/>
              <w:rPr>
                <w:rFonts w:cs="Times New Roman"/>
                <w:b/>
                <w:color w:val="EE0000"/>
                <w:sz w:val="22"/>
                <w:szCs w:val="22"/>
              </w:rPr>
            </w:pPr>
            <w:r w:rsidRPr="00A602BB">
              <w:rPr>
                <w:rFonts w:cs="Times New Roman"/>
                <w:b/>
                <w:color w:val="EE0000"/>
                <w:sz w:val="22"/>
                <w:szCs w:val="22"/>
              </w:rPr>
              <w:t xml:space="preserve">A084 Błotniak łąkowy </w:t>
            </w:r>
            <w:r w:rsidRPr="00A602BB">
              <w:rPr>
                <w:rFonts w:cs="Times New Roman"/>
                <w:b/>
                <w:i/>
                <w:iCs/>
                <w:color w:val="EE0000"/>
                <w:sz w:val="22"/>
                <w:szCs w:val="22"/>
              </w:rPr>
              <w:t xml:space="preserve">Circus </w:t>
            </w:r>
            <w:proofErr w:type="spellStart"/>
            <w:r w:rsidRPr="00A602BB">
              <w:rPr>
                <w:rFonts w:cs="Times New Roman"/>
                <w:b/>
                <w:i/>
                <w:iCs/>
                <w:color w:val="EE0000"/>
                <w:sz w:val="22"/>
                <w:szCs w:val="22"/>
              </w:rPr>
              <w:t>pygargus</w:t>
            </w:r>
            <w:proofErr w:type="spellEnd"/>
          </w:p>
        </w:tc>
      </w:tr>
      <w:tr w:rsidR="00245F05" w:rsidRPr="00AD0652" w14:paraId="67DB34F7" w14:textId="77777777" w:rsidTr="00245F05">
        <w:tblPrEx>
          <w:tblBorders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AA2F1" w14:textId="77777777" w:rsidR="00245F05" w:rsidRPr="00AD0652" w:rsidRDefault="00245F05" w:rsidP="009140A7">
            <w:pPr>
              <w:spacing w:before="60"/>
              <w:jc w:val="both"/>
              <w:rPr>
                <w:rFonts w:eastAsia="Times New Roman"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Charakterystyka ogólna: </w:t>
            </w:r>
            <w:r w:rsidRPr="00AD065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>…</w:t>
            </w:r>
            <w:r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5009D5A9" w14:textId="77777777" w:rsidR="00245F05" w:rsidRPr="00AD0652" w:rsidRDefault="00245F05" w:rsidP="009140A7">
            <w:pPr>
              <w:spacing w:before="60"/>
              <w:jc w:val="both"/>
              <w:rPr>
                <w:rFonts w:eastAsia="SimSun" w:cs="Times New Roman"/>
                <w:bCs/>
                <w:sz w:val="22"/>
                <w:szCs w:val="22"/>
                <w:lang w:eastAsia="zh-CN" w:bidi="hi-IN"/>
              </w:rPr>
            </w:pPr>
            <w:r w:rsidRPr="00AD0652">
              <w:rPr>
                <w:b/>
                <w:sz w:val="22"/>
                <w:szCs w:val="22"/>
              </w:rPr>
              <w:t>Zagrożenia</w:t>
            </w:r>
            <w:r w:rsidRPr="00AD0652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 na terenie kraju:</w:t>
            </w:r>
            <w:r w:rsidRPr="00AD0652">
              <w:rPr>
                <w:rFonts w:eastAsia="Times New Roman" w:cs="Times New Roman"/>
                <w:bCs/>
                <w:color w:val="000000"/>
                <w:sz w:val="22"/>
                <w:szCs w:val="22"/>
              </w:rPr>
              <w:t xml:space="preserve"> …</w:t>
            </w:r>
            <w:r w:rsidRPr="00AD0652">
              <w:rPr>
                <w:rFonts w:eastAsia="Times New Roman" w:cs="Times New Roman"/>
                <w:bCs/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eastAsia="Times New Roman" w:cs="Times New Roman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245693A1" w14:textId="77777777" w:rsidR="00245F05" w:rsidRPr="00AD0652" w:rsidRDefault="00245F05" w:rsidP="009140A7">
            <w:pPr>
              <w:spacing w:before="60"/>
              <w:jc w:val="both"/>
              <w:rPr>
                <w:rFonts w:eastAsia="Times New Roman" w:cs="Times New Roman"/>
                <w:bCs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Ogólny</w:t>
            </w:r>
            <w:r w:rsidRPr="00AD0652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stan zachowania gatunku w sieci Natura 2000 </w:t>
            </w:r>
            <w:r w:rsidRPr="00AD0652">
              <w:rPr>
                <w:rFonts w:eastAsia="Times New Roman" w:cs="Times New Roman"/>
                <w:bCs/>
                <w:sz w:val="22"/>
                <w:szCs w:val="22"/>
              </w:rPr>
              <w:t>w regionie kontynentalnym jest … (na podstawie Wyników monitoringu w latach 20xx-20xx dla siedliska …, GIOŚ).</w:t>
            </w:r>
            <w:r>
              <w:rPr>
                <w:rFonts w:eastAsia="Times New Roman" w:cs="Times New Roman"/>
                <w:bCs/>
                <w:sz w:val="22"/>
                <w:szCs w:val="22"/>
              </w:rPr>
              <w:t xml:space="preserve"> </w:t>
            </w:r>
            <w:r w:rsidRPr="00AD0652">
              <w:rPr>
                <w:rFonts w:cs="Times New Roman"/>
                <w:i/>
                <w:iCs/>
                <w:color w:val="FF0000"/>
                <w:sz w:val="20"/>
                <w:szCs w:val="20"/>
              </w:rPr>
              <w:t>fakultatywnie</w:t>
            </w:r>
          </w:p>
          <w:p w14:paraId="286A5C29" w14:textId="77777777" w:rsidR="00245F05" w:rsidRPr="00AD0652" w:rsidRDefault="00245F05" w:rsidP="009140A7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Charakterystyka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AD0652"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>obligatoryjnie, również kolejne</w:t>
            </w:r>
            <w:r>
              <w:rPr>
                <w:rFonts w:cs="Times New Roman"/>
                <w:bCs/>
                <w:i/>
                <w:iCs/>
                <w:color w:val="FF0000"/>
                <w:sz w:val="20"/>
                <w:szCs w:val="20"/>
              </w:rPr>
              <w:t xml:space="preserve"> opisy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85"/>
              <w:gridCol w:w="7185"/>
            </w:tblGrid>
            <w:tr w:rsidR="00245F05" w:rsidRPr="00AD0652" w14:paraId="00F52441" w14:textId="77777777" w:rsidTr="009140A7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E4E1D" w14:textId="77777777" w:rsidR="00245F05" w:rsidRPr="00AD0652" w:rsidRDefault="00245F05" w:rsidP="009140A7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E77160" w14:textId="77777777" w:rsidR="00245F05" w:rsidRPr="00AD0652" w:rsidRDefault="00245F05" w:rsidP="009140A7">
                  <w:pPr>
                    <w:widowControl/>
                    <w:snapToGrid w:val="0"/>
                    <w:spacing w:before="120" w:after="60"/>
                    <w:ind w:left="-81" w:right="-75" w:hanging="14"/>
                    <w:jc w:val="center"/>
                    <w:rPr>
                      <w:rFonts w:eastAsia="Times New Roman" w:cs="Times New Roman"/>
                      <w:iCs/>
                      <w:sz w:val="22"/>
                      <w:szCs w:val="22"/>
                    </w:rPr>
                  </w:pPr>
                </w:p>
              </w:tc>
            </w:tr>
            <w:tr w:rsidR="00245F05" w:rsidRPr="00AD0652" w14:paraId="61570A41" w14:textId="77777777" w:rsidTr="009140A7"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C83D0" w14:textId="77777777" w:rsidR="00245F05" w:rsidRPr="00AD0652" w:rsidRDefault="00245F05" w:rsidP="009140A7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  <w:tc>
                <w:tcPr>
                  <w:tcW w:w="7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9B73A" w14:textId="77777777" w:rsidR="00245F05" w:rsidRPr="00AD0652" w:rsidRDefault="00245F05" w:rsidP="009140A7">
                  <w:pPr>
                    <w:widowControl/>
                    <w:snapToGrid w:val="0"/>
                    <w:rPr>
                      <w:rFonts w:eastAsia="Times New Roman" w:cs="Times New Roman"/>
                      <w:iCs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Cs/>
                      <w:sz w:val="18"/>
                      <w:szCs w:val="18"/>
                    </w:rPr>
                    <w:t xml:space="preserve">Fot. …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>przykładowe zdjęcie + opis (z podaniem autora zdjęcia)</w:t>
                  </w:r>
                </w:p>
              </w:tc>
            </w:tr>
            <w:tr w:rsidR="00245F05" w:rsidRPr="00AD0652" w14:paraId="74503379" w14:textId="77777777" w:rsidTr="009140A7">
              <w:tc>
                <w:tcPr>
                  <w:tcW w:w="143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145D0" w14:textId="77777777" w:rsidR="00245F05" w:rsidRPr="00AD0652" w:rsidRDefault="00245F05" w:rsidP="009140A7">
                  <w:pPr>
                    <w:widowControl/>
                    <w:snapToGrid w:val="0"/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Minimum 2 zdjęcia, można wstawić więcej </w:t>
                  </w:r>
                  <w:r w:rsidRPr="00AD0652">
                    <w:rPr>
                      <w:rFonts w:eastAsia="Times New Roman" w:cs="Times New Roman"/>
                      <w:i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AD0652">
                    <w:rPr>
                      <w:rFonts w:eastAsia="Times New Roman" w:cs="Times New Roman"/>
                      <w:i/>
                      <w:iCs/>
                      <w:color w:val="FF0000"/>
                      <w:sz w:val="18"/>
                      <w:szCs w:val="18"/>
                    </w:rPr>
                    <w:t xml:space="preserve">   Tabelkę ze zdjęciami można przesunąć, zgodnie z układem tekstu</w:t>
                  </w:r>
                </w:p>
              </w:tc>
            </w:tr>
          </w:tbl>
          <w:p w14:paraId="43D38CE9" w14:textId="77777777" w:rsidR="00245F05" w:rsidRPr="00AD0652" w:rsidRDefault="00245F05" w:rsidP="009140A7">
            <w:pPr>
              <w:spacing w:before="6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Ranga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….</w:t>
            </w:r>
          </w:p>
          <w:p w14:paraId="25D1AC79" w14:textId="77777777" w:rsidR="00245F05" w:rsidRPr="00AD0652" w:rsidRDefault="00245F05" w:rsidP="009140A7">
            <w:pPr>
              <w:spacing w:before="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Stan </w:t>
            </w:r>
            <w:r w:rsidRPr="00AD0652">
              <w:rPr>
                <w:rFonts w:eastAsia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zachowania</w:t>
            </w:r>
            <w:r w:rsidRPr="00AD0652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(ochrony) w obszarze:</w:t>
            </w:r>
            <w:r w:rsidRPr="00AD0652">
              <w:rPr>
                <w:rFonts w:cs="Times New Roman"/>
                <w:bCs/>
                <w:color w:val="000000"/>
                <w:sz w:val="22"/>
                <w:szCs w:val="22"/>
              </w:rPr>
              <w:t xml:space="preserve"> …</w:t>
            </w:r>
          </w:p>
          <w:p w14:paraId="77D27206" w14:textId="77777777" w:rsidR="00245F05" w:rsidRPr="00AD0652" w:rsidRDefault="00245F05" w:rsidP="009140A7">
            <w:pPr>
              <w:spacing w:before="120"/>
              <w:jc w:val="both"/>
              <w:rPr>
                <w:sz w:val="22"/>
                <w:szCs w:val="22"/>
              </w:rPr>
            </w:pPr>
            <w:r w:rsidRPr="00AD0652">
              <w:rPr>
                <w:sz w:val="22"/>
                <w:szCs w:val="22"/>
              </w:rPr>
              <w:t>Gatunkowi (populacja rozrodcza) w analizowanym obszarze przyznano następujące oceny:</w:t>
            </w:r>
          </w:p>
          <w:p w14:paraId="5F6D48BD" w14:textId="77777777" w:rsidR="00245F05" w:rsidRPr="00AD0652" w:rsidRDefault="00245F05" w:rsidP="009140A7">
            <w:pPr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populacji</w:t>
            </w:r>
            <w:r w:rsidRPr="00AD0652">
              <w:rPr>
                <w:sz w:val="22"/>
                <w:szCs w:val="22"/>
              </w:rPr>
              <w:t xml:space="preserve"> –</w:t>
            </w:r>
            <w:r w:rsidRPr="00AD0652">
              <w:rPr>
                <w:color w:val="0070C0"/>
                <w:sz w:val="22"/>
                <w:szCs w:val="22"/>
              </w:rPr>
              <w:t xml:space="preserve"> </w:t>
            </w:r>
            <w:r w:rsidRPr="00AD0652">
              <w:rPr>
                <w:sz w:val="22"/>
                <w:szCs w:val="22"/>
              </w:rPr>
              <w:t xml:space="preserve">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7E8C5E89" w14:textId="77777777" w:rsidR="00245F05" w:rsidRPr="00AD0652" w:rsidRDefault="00245F05" w:rsidP="009140A7">
            <w:pPr>
              <w:spacing w:before="60"/>
              <w:jc w:val="both"/>
              <w:rPr>
                <w:color w:val="FF0000"/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stanu zachowania</w:t>
            </w:r>
            <w:r w:rsidRPr="00AD0652">
              <w:rPr>
                <w:sz w:val="22"/>
                <w:szCs w:val="22"/>
              </w:rPr>
              <w:t xml:space="preserve"> – …</w:t>
            </w:r>
            <w:r w:rsidRPr="00AD0652">
              <w:rPr>
                <w:color w:val="FF0000"/>
                <w:sz w:val="22"/>
                <w:szCs w:val="22"/>
              </w:rPr>
              <w:t xml:space="preserve"> </w:t>
            </w:r>
            <w:r w:rsidRPr="00AD0652">
              <w:rPr>
                <w:i/>
                <w:color w:val="FF0000"/>
                <w:sz w:val="18"/>
                <w:szCs w:val="18"/>
              </w:rPr>
              <w:t xml:space="preserve">ocena + uzasadnienie zgodnie z kryteriami SDF (dot. </w:t>
            </w:r>
            <w:proofErr w:type="spellStart"/>
            <w:r w:rsidRPr="00AD0652">
              <w:rPr>
                <w:i/>
                <w:color w:val="FF0000"/>
                <w:sz w:val="18"/>
                <w:szCs w:val="18"/>
              </w:rPr>
              <w:t>podkryteriów</w:t>
            </w:r>
            <w:proofErr w:type="spellEnd"/>
            <w:r w:rsidRPr="00AD0652">
              <w:rPr>
                <w:i/>
                <w:color w:val="FF0000"/>
                <w:sz w:val="18"/>
                <w:szCs w:val="18"/>
              </w:rPr>
              <w:t xml:space="preserve">: stopień zachowania struktury / stopień zachowania funkcji / możliwości odtworzenia) </w:t>
            </w:r>
          </w:p>
          <w:p w14:paraId="6A13B2D7" w14:textId="77777777" w:rsidR="00245F05" w:rsidRPr="00AD0652" w:rsidRDefault="00245F05" w:rsidP="009140A7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izolacji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+ uzasadnienie zgodnie z kryteriami SDF</w:t>
            </w:r>
          </w:p>
          <w:p w14:paraId="10C0D2BA" w14:textId="77777777" w:rsidR="00245F05" w:rsidRPr="00AD0652" w:rsidRDefault="00245F05" w:rsidP="009140A7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b/>
                <w:sz w:val="22"/>
                <w:szCs w:val="22"/>
              </w:rPr>
              <w:t>Ocena ogólna</w:t>
            </w:r>
            <w:r w:rsidRPr="00AD0652">
              <w:rPr>
                <w:sz w:val="22"/>
                <w:szCs w:val="22"/>
              </w:rPr>
              <w:t xml:space="preserve"> – … </w:t>
            </w:r>
            <w:r w:rsidRPr="00AD0652">
              <w:rPr>
                <w:i/>
                <w:color w:val="FF0000"/>
                <w:sz w:val="18"/>
                <w:szCs w:val="18"/>
              </w:rPr>
              <w:t>ocena ekspercka + uzasadnienie</w:t>
            </w:r>
          </w:p>
          <w:p w14:paraId="5060DD45" w14:textId="77777777" w:rsidR="00245F05" w:rsidRPr="00AD0652" w:rsidRDefault="00245F05" w:rsidP="009140A7">
            <w:pPr>
              <w:spacing w:before="120"/>
              <w:jc w:val="both"/>
              <w:rPr>
                <w:color w:val="000000"/>
                <w:sz w:val="22"/>
                <w:szCs w:val="22"/>
              </w:rPr>
            </w:pPr>
            <w:r w:rsidRPr="00AD0652">
              <w:rPr>
                <w:b/>
                <w:color w:val="000000"/>
                <w:sz w:val="22"/>
                <w:szCs w:val="22"/>
              </w:rPr>
              <w:t xml:space="preserve">Analiza wyników na tle danych z lat ubiegłych: </w:t>
            </w:r>
            <w:r w:rsidRPr="00AD0652">
              <w:rPr>
                <w:color w:val="000000"/>
                <w:sz w:val="22"/>
                <w:szCs w:val="22"/>
              </w:rPr>
              <w:t>…</w:t>
            </w:r>
          </w:p>
          <w:p w14:paraId="2F1586A5" w14:textId="77777777" w:rsidR="00245F05" w:rsidRPr="00AD0652" w:rsidRDefault="00245F05" w:rsidP="009140A7">
            <w:pPr>
              <w:spacing w:before="60"/>
              <w:jc w:val="both"/>
              <w:rPr>
                <w:sz w:val="22"/>
                <w:szCs w:val="22"/>
              </w:rPr>
            </w:pPr>
            <w:r w:rsidRPr="00AD0652">
              <w:rPr>
                <w:i/>
                <w:color w:val="FF0000"/>
                <w:sz w:val="18"/>
                <w:szCs w:val="18"/>
              </w:rPr>
              <w:t>Omówić z uwzględnieniem wcześniejszych danych o siedlisku (jeśli są dostępne) lub wskazać ich brak</w:t>
            </w:r>
          </w:p>
        </w:tc>
      </w:tr>
    </w:tbl>
    <w:p w14:paraId="5C4B9A89" w14:textId="77777777" w:rsidR="006C0786" w:rsidRPr="00AD0652" w:rsidRDefault="005D730A" w:rsidP="008C22A6">
      <w:pPr>
        <w:pStyle w:val="Nagwek21"/>
        <w:pageBreakBefore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14" w:name="_Toc107563775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3. Stan ochrony przedmiotów ochrony objętych Planem</w:t>
      </w:r>
      <w:bookmarkEnd w:id="14"/>
    </w:p>
    <w:p w14:paraId="5B746F68" w14:textId="4EBCA58C" w:rsidR="00F20279" w:rsidRPr="00AD0652" w:rsidRDefault="00F20279" w:rsidP="00D8694A">
      <w:pPr>
        <w:pStyle w:val="Nagwek3"/>
        <w:spacing w:before="0" w:after="0"/>
        <w:rPr>
          <w:rFonts w:ascii="Times New Roman" w:hAnsi="Times New Roman"/>
          <w:sz w:val="24"/>
          <w:szCs w:val="24"/>
        </w:rPr>
      </w:pPr>
      <w:bookmarkStart w:id="15" w:name="_Toc107563776"/>
      <w:r w:rsidRPr="00AD0652">
        <w:rPr>
          <w:rFonts w:ascii="Times New Roman" w:hAnsi="Times New Roman"/>
          <w:sz w:val="24"/>
          <w:szCs w:val="24"/>
        </w:rPr>
        <w:t>3.1</w:t>
      </w:r>
      <w:r w:rsidR="00F87C7F" w:rsidRPr="00AD0652">
        <w:rPr>
          <w:rFonts w:ascii="Times New Roman" w:hAnsi="Times New Roman"/>
          <w:sz w:val="24"/>
          <w:szCs w:val="24"/>
        </w:rPr>
        <w:t>.</w:t>
      </w:r>
      <w:r w:rsidRPr="00AD0652">
        <w:rPr>
          <w:rFonts w:ascii="Times New Roman" w:hAnsi="Times New Roman"/>
          <w:sz w:val="24"/>
          <w:szCs w:val="24"/>
        </w:rPr>
        <w:t xml:space="preserve"> Rzeczywisty stan ochrony</w:t>
      </w:r>
      <w:bookmarkEnd w:id="15"/>
      <w:r w:rsidRPr="00AD0652">
        <w:rPr>
          <w:rFonts w:ascii="Times New Roman" w:hAnsi="Times New Roman"/>
          <w:sz w:val="24"/>
          <w:szCs w:val="24"/>
        </w:rPr>
        <w:t xml:space="preserve"> </w:t>
      </w:r>
      <w:r w:rsidR="00C813E9" w:rsidRPr="00C813E9">
        <w:rPr>
          <w:rFonts w:ascii="Times New Roman" w:hAnsi="Times New Roman"/>
          <w:i/>
          <w:iCs/>
          <w:color w:val="FF0000"/>
          <w:sz w:val="24"/>
          <w:szCs w:val="24"/>
        </w:rPr>
        <w:t>Dostosować, zgodnie z wynikami badań</w:t>
      </w:r>
    </w:p>
    <w:p w14:paraId="1CE2C95E" w14:textId="28CAC613" w:rsidR="00975A22" w:rsidRPr="00AD0652" w:rsidRDefault="00975A22" w:rsidP="00975A22">
      <w:pPr>
        <w:pStyle w:val="Nagwek4"/>
        <w:spacing w:before="6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3.1.1. Siedliska przyrodnicze</w:t>
      </w:r>
      <w:r w:rsidR="005618AA">
        <w:rPr>
          <w:rFonts w:ascii="Times New Roman" w:hAnsi="Times New Roman"/>
          <w:sz w:val="24"/>
          <w:szCs w:val="24"/>
        </w:rPr>
        <w:t xml:space="preserve"> </w:t>
      </w:r>
      <w:r w:rsidR="005618AA" w:rsidRPr="005618AA">
        <w:rPr>
          <w:rFonts w:ascii="Times New Roman" w:hAnsi="Times New Roman"/>
          <w:i/>
          <w:iCs/>
          <w:color w:val="EE0000"/>
          <w:sz w:val="24"/>
          <w:szCs w:val="24"/>
        </w:rPr>
        <w:t>W uzasadnionych przypadkach (duża ilość płatów)tabelę przedstawiającą ocenę stanu ochrony można przedstawić w odrębnym załączniku do szablonu PZO</w:t>
      </w:r>
    </w:p>
    <w:p w14:paraId="4353D3CB" w14:textId="77777777" w:rsidR="00F20279" w:rsidRPr="00AD0652" w:rsidRDefault="00F20279" w:rsidP="00F20279">
      <w:pPr>
        <w:pStyle w:val="Standard"/>
        <w:jc w:val="both"/>
        <w:rPr>
          <w:i/>
          <w:sz w:val="18"/>
          <w:szCs w:val="18"/>
          <w:lang w:val="pl-PL"/>
        </w:rPr>
      </w:pPr>
      <w:r w:rsidRPr="00AD0652">
        <w:rPr>
          <w:i/>
          <w:sz w:val="18"/>
          <w:szCs w:val="18"/>
          <w:lang w:val="pl-PL"/>
        </w:rPr>
        <w:t>Ocenę stanu ochrony poszczególnych przedmiotów obszaru należy opracować wg poniższego zestawienia. Stan ochrony zasobów gatunków/siedlisk występujących w</w:t>
      </w:r>
      <w:r w:rsidR="00D8694A" w:rsidRPr="00AD0652">
        <w:rPr>
          <w:i/>
          <w:sz w:val="18"/>
          <w:szCs w:val="18"/>
          <w:lang w:val="pl-PL"/>
        </w:rPr>
        <w:t> </w:t>
      </w:r>
      <w:r w:rsidRPr="00AD0652">
        <w:rPr>
          <w:i/>
          <w:sz w:val="18"/>
          <w:szCs w:val="18"/>
          <w:lang w:val="pl-PL"/>
        </w:rPr>
        <w:t>obszarze powinien być wyrażony kryteriami i wskaźnikami przyjętymi dla danego gatunku/typu siedliska (Monitoring przyrodniczy GIOŚ).</w:t>
      </w:r>
    </w:p>
    <w:p w14:paraId="01F0F8E1" w14:textId="77777777" w:rsidR="00F87C7F" w:rsidRPr="00AD0652" w:rsidRDefault="00F87C7F" w:rsidP="00F20279">
      <w:pPr>
        <w:pStyle w:val="Standard"/>
        <w:jc w:val="both"/>
        <w:rPr>
          <w:i/>
          <w:sz w:val="18"/>
          <w:szCs w:val="18"/>
          <w:lang w:val="pl-PL"/>
        </w:rPr>
      </w:pPr>
      <w:r w:rsidRPr="00AD0652">
        <w:rPr>
          <w:i/>
          <w:sz w:val="18"/>
          <w:szCs w:val="18"/>
          <w:lang w:val="pl-PL"/>
        </w:rPr>
        <w:t>Przy ogólnej ocenie poszczególnych przedmiotów ochrony można opisowo podać oceny poszczególnych parametrów i wskaźników.</w:t>
      </w:r>
    </w:p>
    <w:p w14:paraId="148872F5" w14:textId="77777777" w:rsidR="003C77D9" w:rsidRPr="00AD0652" w:rsidRDefault="003C77D9" w:rsidP="00F20279">
      <w:pPr>
        <w:pStyle w:val="Standard"/>
        <w:jc w:val="both"/>
        <w:rPr>
          <w:i/>
          <w:sz w:val="18"/>
          <w:szCs w:val="18"/>
          <w:lang w:val="pl-PL"/>
        </w:rPr>
      </w:pP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335"/>
        <w:gridCol w:w="615"/>
        <w:gridCol w:w="929"/>
        <w:gridCol w:w="1115"/>
        <w:gridCol w:w="3686"/>
        <w:gridCol w:w="1350"/>
        <w:gridCol w:w="1051"/>
        <w:gridCol w:w="1126"/>
        <w:gridCol w:w="1361"/>
        <w:gridCol w:w="1561"/>
      </w:tblGrid>
      <w:tr w:rsidR="00F20279" w:rsidRPr="00AD0652" w14:paraId="55723FF8" w14:textId="77777777" w:rsidTr="006E59EC">
        <w:tc>
          <w:tcPr>
            <w:tcW w:w="132" w:type="pct"/>
            <w:vMerge w:val="restart"/>
            <w:shd w:val="clear" w:color="auto" w:fill="D9E2F3"/>
            <w:vAlign w:val="center"/>
          </w:tcPr>
          <w:p w14:paraId="51AEE2B8" w14:textId="77777777" w:rsidR="00F20279" w:rsidRPr="00AD0652" w:rsidRDefault="00F20279" w:rsidP="00F20279">
            <w:pPr>
              <w:ind w:left="-56" w:right="-103" w:hanging="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4868" w:type="pct"/>
            <w:gridSpan w:val="10"/>
            <w:tcBorders>
              <w:bottom w:val="single" w:sz="4" w:space="0" w:color="auto"/>
            </w:tcBorders>
            <w:shd w:val="clear" w:color="auto" w:fill="D9E2F3"/>
          </w:tcPr>
          <w:p w14:paraId="3D3C82C9" w14:textId="77777777" w:rsidR="00F20279" w:rsidRPr="00AD0652" w:rsidRDefault="00F20279" w:rsidP="00C2728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b/>
                <w:sz w:val="18"/>
                <w:szCs w:val="18"/>
              </w:rPr>
              <w:t>Przedmioty ochrony objęte Planem</w:t>
            </w:r>
          </w:p>
        </w:tc>
      </w:tr>
      <w:tr w:rsidR="00F87C7F" w:rsidRPr="00AD0652" w14:paraId="6FF64E0F" w14:textId="77777777" w:rsidTr="005D5863">
        <w:tc>
          <w:tcPr>
            <w:tcW w:w="132" w:type="pct"/>
            <w:vMerge/>
            <w:shd w:val="clear" w:color="auto" w:fill="D9E2F3"/>
            <w:vAlign w:val="center"/>
          </w:tcPr>
          <w:p w14:paraId="1B0CFCF7" w14:textId="77777777" w:rsidR="00F20279" w:rsidRPr="00AD0652" w:rsidRDefault="00F20279" w:rsidP="00F20279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D9E2F3"/>
            <w:vAlign w:val="center"/>
          </w:tcPr>
          <w:p w14:paraId="5C514A79" w14:textId="77777777" w:rsidR="00F20279" w:rsidRPr="00AD0652" w:rsidRDefault="00F20279" w:rsidP="00975A22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</w:t>
            </w:r>
            <w:r w:rsidR="00975A22" w:rsidRPr="00AD0652">
              <w:rPr>
                <w:rFonts w:cs="Times New Roman"/>
                <w:sz w:val="18"/>
                <w:szCs w:val="18"/>
              </w:rPr>
              <w:t>iedlisko przyrodnicze (Nazwa)</w:t>
            </w:r>
          </w:p>
        </w:tc>
        <w:tc>
          <w:tcPr>
            <w:tcW w:w="212" w:type="pct"/>
            <w:shd w:val="clear" w:color="auto" w:fill="D9E2F3"/>
            <w:vAlign w:val="center"/>
          </w:tcPr>
          <w:p w14:paraId="35A2ED62" w14:textId="77777777" w:rsidR="00F20279" w:rsidRPr="00AD0652" w:rsidRDefault="00F20279" w:rsidP="00F20279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Kod Natura</w:t>
            </w:r>
          </w:p>
        </w:tc>
        <w:tc>
          <w:tcPr>
            <w:tcW w:w="320" w:type="pct"/>
            <w:shd w:val="clear" w:color="auto" w:fill="D9E2F3"/>
            <w:vAlign w:val="center"/>
          </w:tcPr>
          <w:p w14:paraId="467991E2" w14:textId="77777777" w:rsidR="00F20279" w:rsidRPr="00AD0652" w:rsidRDefault="00F20279" w:rsidP="00F20279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Stanowisko</w:t>
            </w:r>
          </w:p>
        </w:tc>
        <w:tc>
          <w:tcPr>
            <w:tcW w:w="384" w:type="pct"/>
            <w:shd w:val="clear" w:color="auto" w:fill="D9E2F3"/>
            <w:vAlign w:val="center"/>
          </w:tcPr>
          <w:p w14:paraId="40DE574E" w14:textId="77777777" w:rsidR="00F20279" w:rsidRPr="00AD0652" w:rsidRDefault="00F20279" w:rsidP="00F2027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Parametr stanu</w:t>
            </w:r>
          </w:p>
        </w:tc>
        <w:tc>
          <w:tcPr>
            <w:tcW w:w="1270" w:type="pct"/>
            <w:shd w:val="clear" w:color="auto" w:fill="D9E2F3"/>
            <w:vAlign w:val="center"/>
          </w:tcPr>
          <w:p w14:paraId="2CC81AC3" w14:textId="77777777" w:rsidR="00F20279" w:rsidRPr="00AD0652" w:rsidRDefault="00F20279" w:rsidP="00F2027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Wskaźnik</w:t>
            </w:r>
            <w:r w:rsidRPr="00AD0652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65" w:type="pct"/>
            <w:shd w:val="clear" w:color="auto" w:fill="D9E2F3"/>
            <w:vAlign w:val="center"/>
          </w:tcPr>
          <w:p w14:paraId="13B77300" w14:textId="77777777" w:rsidR="00F20279" w:rsidRPr="00AD0652" w:rsidRDefault="00F20279" w:rsidP="00F87C7F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Poprzednia ocena wskaźnika na pod</w:t>
            </w:r>
            <w:r w:rsidR="006E59EC" w:rsidRPr="00AD0652">
              <w:rPr>
                <w:rFonts w:cs="Times New Roman"/>
                <w:sz w:val="18"/>
                <w:szCs w:val="18"/>
              </w:rPr>
              <w:softHyphen/>
            </w:r>
            <w:r w:rsidRPr="00AD0652">
              <w:rPr>
                <w:rFonts w:cs="Times New Roman"/>
                <w:sz w:val="18"/>
                <w:szCs w:val="18"/>
              </w:rPr>
              <w:t>stawie dostęp</w:t>
            </w:r>
            <w:r w:rsidR="00F87C7F" w:rsidRPr="00AD0652">
              <w:rPr>
                <w:rFonts w:cs="Times New Roman"/>
                <w:sz w:val="18"/>
                <w:szCs w:val="18"/>
              </w:rPr>
              <w:softHyphen/>
            </w:r>
            <w:r w:rsidRPr="00AD0652">
              <w:rPr>
                <w:rFonts w:cs="Times New Roman"/>
                <w:sz w:val="18"/>
                <w:szCs w:val="18"/>
              </w:rPr>
              <w:t xml:space="preserve">nych danych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62" w:type="pct"/>
            <w:shd w:val="clear" w:color="auto" w:fill="D9E2F3"/>
            <w:vAlign w:val="center"/>
          </w:tcPr>
          <w:p w14:paraId="7FC37766" w14:textId="77777777" w:rsidR="00F20279" w:rsidRPr="00AD0652" w:rsidRDefault="00F20279" w:rsidP="00F20279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Obecna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88" w:type="pct"/>
            <w:shd w:val="clear" w:color="auto" w:fill="D9E2F3"/>
            <w:vAlign w:val="center"/>
          </w:tcPr>
          <w:p w14:paraId="08C8914C" w14:textId="77777777" w:rsidR="00F20279" w:rsidRPr="00AD0652" w:rsidRDefault="00F20279" w:rsidP="00F87C7F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Ocena parametru na stanowisku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69" w:type="pct"/>
            <w:shd w:val="clear" w:color="auto" w:fill="D9E2F3"/>
            <w:vAlign w:val="center"/>
          </w:tcPr>
          <w:p w14:paraId="117AD339" w14:textId="77777777" w:rsidR="00F20279" w:rsidRPr="00AD0652" w:rsidRDefault="00F20279" w:rsidP="00F87C7F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Ocena stanu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538" w:type="pct"/>
            <w:shd w:val="clear" w:color="auto" w:fill="D9E2F3"/>
            <w:vAlign w:val="center"/>
          </w:tcPr>
          <w:p w14:paraId="3005F78B" w14:textId="77777777" w:rsidR="00F20279" w:rsidRPr="00AD0652" w:rsidRDefault="00F20279" w:rsidP="00F87C7F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Ogólna ocena stanu ochrony siedliska/gatunku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8648BB" w:rsidRPr="00AD0652" w14:paraId="1A052C9D" w14:textId="77777777" w:rsidTr="008648BB"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F570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B8CF" w14:textId="77777777" w:rsidR="008648BB" w:rsidRPr="005618AA" w:rsidRDefault="008648BB" w:rsidP="006E59EC">
            <w:pPr>
              <w:widowControl/>
              <w:ind w:left="-82" w:right="-117" w:hanging="12"/>
              <w:rPr>
                <w:rFonts w:eastAsia="Times New Roman" w:cs="Times New Roman"/>
                <w:bCs/>
                <w:color w:val="EE0000"/>
                <w:sz w:val="20"/>
                <w:szCs w:val="20"/>
              </w:rPr>
            </w:pPr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Grąd środkowo</w:t>
            </w:r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softHyphen/>
              <w:t>europejski i </w:t>
            </w:r>
            <w:proofErr w:type="spellStart"/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sub</w:t>
            </w:r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softHyphen/>
              <w:t>kontynen</w:t>
            </w:r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softHyphen/>
              <w:t>talny</w:t>
            </w:r>
            <w:proofErr w:type="spellEnd"/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 xml:space="preserve"> (</w:t>
            </w:r>
            <w:proofErr w:type="spellStart"/>
            <w:r w:rsidRPr="005618AA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>Galio-Carpine</w:t>
            </w:r>
            <w:r w:rsidRPr="005618AA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softHyphen/>
              <w:t>tum</w:t>
            </w:r>
            <w:proofErr w:type="spellEnd"/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 xml:space="preserve">, </w:t>
            </w:r>
            <w:proofErr w:type="spellStart"/>
            <w:r w:rsidRPr="005618AA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>Tilio-Carpinetum</w:t>
            </w:r>
            <w:proofErr w:type="spellEnd"/>
            <w:r w:rsidRPr="005618AA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)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9EFD" w14:textId="77777777" w:rsidR="008648BB" w:rsidRPr="005618AA" w:rsidRDefault="008648BB" w:rsidP="001D1CB9">
            <w:pPr>
              <w:ind w:left="-57" w:right="-57"/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9170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15D1" w14:textId="77777777" w:rsidR="008648BB" w:rsidRPr="005618AA" w:rsidRDefault="008648BB" w:rsidP="008648BB">
            <w:pPr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9170_1</w:t>
            </w:r>
          </w:p>
        </w:tc>
        <w:tc>
          <w:tcPr>
            <w:tcW w:w="1654" w:type="pct"/>
            <w:gridSpan w:val="2"/>
            <w:tcBorders>
              <w:left w:val="single" w:sz="4" w:space="0" w:color="auto"/>
            </w:tcBorders>
            <w:vAlign w:val="center"/>
          </w:tcPr>
          <w:p w14:paraId="16B2DED3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65" w:type="pct"/>
            <w:vAlign w:val="center"/>
          </w:tcPr>
          <w:p w14:paraId="671B0DB5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3E9B66B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</w:tcPr>
          <w:p w14:paraId="0807DC4C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 w:val="restart"/>
            <w:vAlign w:val="center"/>
          </w:tcPr>
          <w:p w14:paraId="309B16A5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  <w:vAlign w:val="center"/>
          </w:tcPr>
          <w:p w14:paraId="48C072E9" w14:textId="77777777" w:rsidR="008648BB" w:rsidRPr="00AD0652" w:rsidRDefault="008648BB" w:rsidP="008648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1731295F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3FF3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40F7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2EF4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DC7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left w:val="single" w:sz="4" w:space="0" w:color="auto"/>
            </w:tcBorders>
            <w:vAlign w:val="center"/>
          </w:tcPr>
          <w:p w14:paraId="44996503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Struktura i</w:t>
            </w:r>
            <w:r w:rsidR="006C6F10" w:rsidRPr="00AD0652">
              <w:rPr>
                <w:rFonts w:cs="Times New Roman"/>
                <w:sz w:val="20"/>
                <w:szCs w:val="20"/>
              </w:rPr>
              <w:t> </w:t>
            </w:r>
            <w:r w:rsidRPr="00AD0652">
              <w:rPr>
                <w:rFonts w:cs="Times New Roman"/>
                <w:sz w:val="20"/>
                <w:szCs w:val="20"/>
              </w:rPr>
              <w:t>funkcje</w:t>
            </w:r>
          </w:p>
        </w:tc>
        <w:tc>
          <w:tcPr>
            <w:tcW w:w="1270" w:type="pct"/>
          </w:tcPr>
          <w:p w14:paraId="4BC4F889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Charakterystyczna kombinacja florystyczna*</w:t>
            </w:r>
          </w:p>
        </w:tc>
        <w:tc>
          <w:tcPr>
            <w:tcW w:w="465" w:type="pct"/>
            <w:vAlign w:val="center"/>
          </w:tcPr>
          <w:p w14:paraId="5E7F6E71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9BCDA9D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vAlign w:val="center"/>
          </w:tcPr>
          <w:p w14:paraId="3D1B92A6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65D5CD6F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56370113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16A39F1A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D177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A5AA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1FA8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5303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071871E9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4FD6A6A0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Inwazyjne gatunki obce w podszycie i runie</w:t>
            </w:r>
          </w:p>
        </w:tc>
        <w:tc>
          <w:tcPr>
            <w:tcW w:w="465" w:type="pct"/>
            <w:vAlign w:val="center"/>
          </w:tcPr>
          <w:p w14:paraId="78C31DB1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056F9C5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53B8FF1D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7B1FE1CF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1126C015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3190C476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6823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954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615A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7843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028F6F85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53B5F83D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Ekspansywne gatunki rodzime w runie</w:t>
            </w:r>
          </w:p>
        </w:tc>
        <w:tc>
          <w:tcPr>
            <w:tcW w:w="465" w:type="pct"/>
            <w:vAlign w:val="center"/>
          </w:tcPr>
          <w:p w14:paraId="07011B7A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087BD3C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02737D31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239684D6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6072DCE2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44EEBE68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AE19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6A6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AF4F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3B9A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54D43B84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CFC161C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Struktura pionowa i przestrzenna roślinności</w:t>
            </w:r>
          </w:p>
        </w:tc>
        <w:tc>
          <w:tcPr>
            <w:tcW w:w="465" w:type="pct"/>
            <w:vAlign w:val="center"/>
          </w:tcPr>
          <w:p w14:paraId="1DE9243D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41FF993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29B645D5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50A1D684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6BAF737F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58179FD1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6B95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F7C3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DC5D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C488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2F319310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1BE397BE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Wiek drzewostanu (obecność starodrzewu)</w:t>
            </w:r>
          </w:p>
        </w:tc>
        <w:tc>
          <w:tcPr>
            <w:tcW w:w="465" w:type="pct"/>
            <w:vAlign w:val="center"/>
          </w:tcPr>
          <w:p w14:paraId="05412014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E7860C1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5B249C83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2695239C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4283DF3B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11E767B4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F669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D9AF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E99C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FA1C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6C37E880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37DF58A8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Naturalne odnowienie drzewostanu</w:t>
            </w:r>
          </w:p>
        </w:tc>
        <w:tc>
          <w:tcPr>
            <w:tcW w:w="465" w:type="pct"/>
            <w:vAlign w:val="center"/>
          </w:tcPr>
          <w:p w14:paraId="0E58FD13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6F185CB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7AA65F96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5BADE916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39D3EAE7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3632087F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1850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B08C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AB85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0426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49A92927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799CA70A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Gatunki obce w drzewostanie</w:t>
            </w:r>
          </w:p>
        </w:tc>
        <w:tc>
          <w:tcPr>
            <w:tcW w:w="465" w:type="pct"/>
            <w:vAlign w:val="center"/>
          </w:tcPr>
          <w:p w14:paraId="09C11DBA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09E1C0C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5CA6CA08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05A16E4D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1D1127D6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0F97EECB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BC1D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856B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2E64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87F9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557D2689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3D3C2FC2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Martwe drewno (łączne zasoby)</w:t>
            </w:r>
          </w:p>
        </w:tc>
        <w:tc>
          <w:tcPr>
            <w:tcW w:w="465" w:type="pct"/>
            <w:vAlign w:val="center"/>
          </w:tcPr>
          <w:p w14:paraId="49010516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72CEE24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21B8AA0E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44609FCC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49DF1E3D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774B7941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930C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2121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CCCD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97D6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09EFAB89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4A94627D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Martwe drewno wielkowymiarowe</w:t>
            </w:r>
          </w:p>
        </w:tc>
        <w:tc>
          <w:tcPr>
            <w:tcW w:w="465" w:type="pct"/>
            <w:vAlign w:val="center"/>
          </w:tcPr>
          <w:p w14:paraId="39932655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D326B4F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724BAD22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5C3DDFB8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4CBC851D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648BB" w:rsidRPr="00AD0652" w14:paraId="0FFDF69F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BD02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BC15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60F9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074C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4363DC74" w14:textId="77777777" w:rsidR="008648BB" w:rsidRPr="00AD0652" w:rsidRDefault="008648BB" w:rsidP="006E59E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90D3311" w14:textId="77777777" w:rsidR="008648BB" w:rsidRPr="005618AA" w:rsidRDefault="008648BB" w:rsidP="006E59E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Mikrosiedliska drzewne (drzewa biocenotyczne)</w:t>
            </w:r>
          </w:p>
        </w:tc>
        <w:tc>
          <w:tcPr>
            <w:tcW w:w="465" w:type="pct"/>
            <w:vAlign w:val="center"/>
          </w:tcPr>
          <w:p w14:paraId="3A6D06B7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3A777C5" w14:textId="77777777" w:rsidR="008648BB" w:rsidRPr="00AD0652" w:rsidRDefault="008648BB" w:rsidP="006E59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4AAA7983" w14:textId="77777777" w:rsidR="008648BB" w:rsidRPr="00AD0652" w:rsidRDefault="008648BB" w:rsidP="006E59E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0904723B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0A9EFA88" w14:textId="77777777" w:rsidR="008648BB" w:rsidRPr="00AD0652" w:rsidRDefault="008648BB" w:rsidP="006E59E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97B8C" w:rsidRPr="00AD0652" w14:paraId="1EF699A9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E29E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B5B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1899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66D8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547D4E53" w14:textId="77777777" w:rsidR="00897B8C" w:rsidRPr="00AD0652" w:rsidRDefault="00897B8C" w:rsidP="00897B8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632A888" w14:textId="77777777" w:rsidR="00897B8C" w:rsidRPr="005618AA" w:rsidRDefault="00897B8C" w:rsidP="00897B8C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Inne zniekształcenia, w tym zniszczenie runa i gleby związane z pozyskiwaniem drewna</w:t>
            </w:r>
          </w:p>
        </w:tc>
        <w:tc>
          <w:tcPr>
            <w:tcW w:w="465" w:type="pct"/>
            <w:vAlign w:val="center"/>
          </w:tcPr>
          <w:p w14:paraId="40785634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38FD8D6" w14:textId="77777777" w:rsidR="00897B8C" w:rsidRPr="00AD0652" w:rsidRDefault="00897B8C" w:rsidP="00897B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207E82AE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30680722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21E6667D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97B8C" w:rsidRPr="00AD0652" w14:paraId="6EAC9E0B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B079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081F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51FA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8696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18390D20" w14:textId="77777777" w:rsidR="00897B8C" w:rsidRPr="00AD0652" w:rsidRDefault="00897B8C" w:rsidP="00897B8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0" w:type="pct"/>
          </w:tcPr>
          <w:p w14:paraId="5FB935ED" w14:textId="77777777" w:rsidR="00897B8C" w:rsidRPr="005618AA" w:rsidRDefault="00897B8C" w:rsidP="00897B8C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5618AA">
              <w:rPr>
                <w:rFonts w:cs="Times New Roman"/>
                <w:color w:val="EE0000"/>
                <w:sz w:val="20"/>
                <w:szCs w:val="20"/>
              </w:rPr>
              <w:t>Stan kluczowych dla różnorodności biolo</w:t>
            </w:r>
            <w:r w:rsidRPr="005618AA">
              <w:rPr>
                <w:rFonts w:cs="Times New Roman"/>
                <w:color w:val="EE0000"/>
                <w:sz w:val="20"/>
                <w:szCs w:val="20"/>
              </w:rPr>
              <w:softHyphen/>
              <w:t>gicz</w:t>
            </w:r>
            <w:r w:rsidRPr="005618AA">
              <w:rPr>
                <w:rFonts w:cs="Times New Roman"/>
                <w:color w:val="EE0000"/>
                <w:sz w:val="20"/>
                <w:szCs w:val="20"/>
              </w:rPr>
              <w:softHyphen/>
              <w:t xml:space="preserve">nej gatunków lokalnie typowych dla siedliska </w:t>
            </w:r>
          </w:p>
        </w:tc>
        <w:tc>
          <w:tcPr>
            <w:tcW w:w="465" w:type="pct"/>
            <w:vAlign w:val="center"/>
          </w:tcPr>
          <w:p w14:paraId="5F56B2DE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C18CC76" w14:textId="77777777" w:rsidR="00897B8C" w:rsidRPr="00AD0652" w:rsidRDefault="00897B8C" w:rsidP="00897B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7E688E39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0C252C3A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091E68F1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97B8C" w:rsidRPr="00AD0652" w14:paraId="3F4BC0E5" w14:textId="77777777" w:rsidTr="005D5863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0A8C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951E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E45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B5E5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tcBorders>
              <w:left w:val="single" w:sz="4" w:space="0" w:color="auto"/>
            </w:tcBorders>
            <w:vAlign w:val="center"/>
          </w:tcPr>
          <w:p w14:paraId="419F014F" w14:textId="77777777" w:rsidR="00897B8C" w:rsidRPr="00AD0652" w:rsidRDefault="00897B8C" w:rsidP="00897B8C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65" w:type="pct"/>
            <w:vAlign w:val="center"/>
          </w:tcPr>
          <w:p w14:paraId="0C021BDA" w14:textId="77777777" w:rsidR="00897B8C" w:rsidRPr="00AD0652" w:rsidRDefault="00897B8C" w:rsidP="00897B8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7F3401A" w14:textId="77777777" w:rsidR="00897B8C" w:rsidRPr="00AD0652" w:rsidRDefault="00897B8C" w:rsidP="00897B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</w:tcPr>
          <w:p w14:paraId="59EF1157" w14:textId="77777777" w:rsidR="00897B8C" w:rsidRPr="00AD0652" w:rsidRDefault="00897B8C" w:rsidP="00897B8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43792606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19B491D8" w14:textId="77777777" w:rsidR="00897B8C" w:rsidRPr="00AD0652" w:rsidRDefault="00897B8C" w:rsidP="00897B8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767D4" w:rsidRPr="00AD0652" w14:paraId="5584BDDA" w14:textId="77777777" w:rsidTr="00C767D4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BA54" w14:textId="77777777" w:rsidR="00C767D4" w:rsidRPr="00AD0652" w:rsidRDefault="00C767D4" w:rsidP="00897B8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378F64" w14:textId="10E4BEF4" w:rsidR="00C767D4" w:rsidRPr="00C767D4" w:rsidRDefault="00C767D4" w:rsidP="00897B8C">
            <w:pPr>
              <w:rPr>
                <w:i/>
                <w:color w:val="FF0000"/>
                <w:sz w:val="18"/>
                <w:szCs w:val="18"/>
              </w:rPr>
            </w:pPr>
            <w:r w:rsidRPr="00AD0652">
              <w:rPr>
                <w:i/>
                <w:color w:val="FF0000"/>
                <w:sz w:val="18"/>
                <w:szCs w:val="18"/>
              </w:rPr>
              <w:t xml:space="preserve">powielić dla siedliska 9170 </w:t>
            </w:r>
            <w:r>
              <w:rPr>
                <w:i/>
                <w:color w:val="FF0000"/>
                <w:sz w:val="18"/>
                <w:szCs w:val="18"/>
              </w:rPr>
              <w:t>zgodnie z liczbą ocenianych stanowisk</w:t>
            </w:r>
          </w:p>
        </w:tc>
      </w:tr>
    </w:tbl>
    <w:p w14:paraId="458433D5" w14:textId="397B8CE5" w:rsidR="00245F05" w:rsidRDefault="00245F05" w:rsidP="00245F05">
      <w:pPr>
        <w:rPr>
          <w:sz w:val="17"/>
          <w:szCs w:val="17"/>
        </w:rPr>
      </w:pPr>
      <w:r w:rsidRPr="00B70373">
        <w:rPr>
          <w:rFonts w:cs="Times New Roman"/>
          <w:sz w:val="18"/>
          <w:szCs w:val="18"/>
          <w:vertAlign w:val="superscript"/>
        </w:rPr>
        <w:t>1</w:t>
      </w:r>
      <w:r w:rsidRPr="00B70373">
        <w:rPr>
          <w:sz w:val="18"/>
          <w:szCs w:val="18"/>
          <w:vertAlign w:val="superscript"/>
        </w:rPr>
        <w:t xml:space="preserve"> </w:t>
      </w:r>
      <w:r w:rsidRPr="00451AF3">
        <w:rPr>
          <w:rFonts w:cs="Times New Roman"/>
          <w:sz w:val="17"/>
          <w:szCs w:val="17"/>
        </w:rPr>
        <w:t>Wskaźnik</w:t>
      </w:r>
      <w:r w:rsidRPr="00451AF3">
        <w:rPr>
          <w:sz w:val="17"/>
          <w:szCs w:val="17"/>
        </w:rPr>
        <w:t xml:space="preserve"> m</w:t>
      </w:r>
      <w:r w:rsidRPr="00451AF3">
        <w:rPr>
          <w:rFonts w:cs="Times New Roman"/>
          <w:sz w:val="17"/>
          <w:szCs w:val="17"/>
        </w:rPr>
        <w:t xml:space="preserve">onitoringu GIOŚ (patrz wytyczne Generalnego Dyrektora Ochrony Środowiska z dnia 12 grudnia 2012 r. w sprawie Opracowania planu zadań ochronnych dla obszaru Natura 2000). </w:t>
      </w:r>
      <w:r w:rsidRPr="00451AF3">
        <w:rPr>
          <w:sz w:val="17"/>
          <w:szCs w:val="17"/>
        </w:rPr>
        <w:t xml:space="preserve">Ocena stanu ochrony przedmiotów ochrony powinna być robiona w oparciu o wskaźniki monitoringu opracowane w ramach PMŚ. Jest to jedyny </w:t>
      </w:r>
      <w:proofErr w:type="gramStart"/>
      <w:r w:rsidRPr="00451AF3">
        <w:rPr>
          <w:sz w:val="17"/>
          <w:szCs w:val="17"/>
        </w:rPr>
        <w:t>sposób</w:t>
      </w:r>
      <w:proofErr w:type="gramEnd"/>
      <w:r w:rsidRPr="00451AF3">
        <w:rPr>
          <w:sz w:val="17"/>
          <w:szCs w:val="17"/>
        </w:rPr>
        <w:t xml:space="preserve"> żeby powiązać systemowo ocenę stanu na poziomie obszaru Natura 2000 z</w:t>
      </w:r>
      <w:r>
        <w:rPr>
          <w:sz w:val="17"/>
          <w:szCs w:val="17"/>
        </w:rPr>
        <w:t> </w:t>
      </w:r>
      <w:r w:rsidRPr="00451AF3">
        <w:rPr>
          <w:sz w:val="17"/>
          <w:szCs w:val="17"/>
        </w:rPr>
        <w:t xml:space="preserve">poziomem regionu biogeograficznego. Jednakże bywa, że np. uwarunkowania lokalne uniemożliwiają ocenę pełnego zestawu wskaźników przewidzianego w PMŚ, wówczas ocena powinna być zrobiona na tych wskaźnikach, których zastosowanie jest możliwe. W dokumentacji </w:t>
      </w:r>
      <w:proofErr w:type="spellStart"/>
      <w:r w:rsidRPr="00451AF3">
        <w:rPr>
          <w:sz w:val="17"/>
          <w:szCs w:val="17"/>
        </w:rPr>
        <w:t>pzo</w:t>
      </w:r>
      <w:proofErr w:type="spellEnd"/>
      <w:r w:rsidRPr="00451AF3">
        <w:rPr>
          <w:sz w:val="17"/>
          <w:szCs w:val="17"/>
        </w:rPr>
        <w:t xml:space="preserve"> w części dot. oceny stanu powinna znaleźć się informacja z jakich wskaźników zrezygnowano i z jakiego powodu. Odrębnym problemem jest dobór wskaźników, których PMŚ nie przewiduje. Gdyby dochodziło do takich sytuacji ważne, żeby było wyjaśnienie z jakiego powodu zrezygnowano z poszczególnych wskaźników, jakie jest uzasadnienie doboru nowych wskaźników, a także czy proponowany zestaw wskaźników powinien wpłynąć na aktualną metodykę PMŚ i w jakim zakresie.</w:t>
      </w:r>
    </w:p>
    <w:p w14:paraId="6C4245FF" w14:textId="13E4B7DB" w:rsidR="00245F05" w:rsidRPr="00AD0652" w:rsidRDefault="00245F05" w:rsidP="001408CE">
      <w:pPr>
        <w:rPr>
          <w:sz w:val="18"/>
          <w:szCs w:val="18"/>
        </w:rPr>
      </w:pPr>
      <w:r w:rsidRPr="00AD0652">
        <w:rPr>
          <w:sz w:val="18"/>
          <w:szCs w:val="18"/>
        </w:rPr>
        <w:t>*wskaźnik kardynalny</w:t>
      </w:r>
    </w:p>
    <w:p w14:paraId="13C5DF52" w14:textId="77777777" w:rsidR="005002AD" w:rsidRPr="00AD0652" w:rsidRDefault="005002AD"/>
    <w:tbl>
      <w:tblPr>
        <w:tblW w:w="14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F20279" w:rsidRPr="00AD0652" w14:paraId="39575497" w14:textId="77777777" w:rsidTr="00914046"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4F7E0" w14:textId="77777777" w:rsidR="00F20279" w:rsidRPr="00AD0652" w:rsidRDefault="00F20279" w:rsidP="00914046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W części </w:t>
            </w:r>
            <w:r w:rsidRPr="00AD0652">
              <w:rPr>
                <w:i/>
                <w:sz w:val="18"/>
                <w:szCs w:val="18"/>
                <w:lang w:val="pl-PL"/>
              </w:rPr>
              <w:t>opisowej</w:t>
            </w: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 należy zamieszczać wszelkie rozbieżności, niemożności dokonania oceny oraz zawierać jak najwięcej informacji istotnych z punktu widzenia dalszych załączników oraz można zawierać (fakultatywne) informacje na temat ilości płatów/stanowisk poddanych ocenie i sposobu ich wyboru wraz z analizą uzyskanych wyników.</w:t>
            </w:r>
          </w:p>
          <w:p w14:paraId="247610DD" w14:textId="77777777" w:rsidR="00F20279" w:rsidRPr="00AD0652" w:rsidRDefault="00F20279" w:rsidP="00914046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>UWAGA: Dane te należy także przekazać w wektorowej warstwie informacyjnej systemów informacji przestrzennej GIS oraz w</w:t>
            </w:r>
            <w:r w:rsidR="0042032B" w:rsidRPr="00AD0652">
              <w:rPr>
                <w:bCs/>
                <w:i/>
                <w:sz w:val="18"/>
                <w:szCs w:val="18"/>
                <w:lang w:val="pl-PL"/>
              </w:rPr>
              <w:t> </w:t>
            </w:r>
            <w:r w:rsidRPr="00AD0652">
              <w:rPr>
                <w:bCs/>
                <w:i/>
                <w:sz w:val="18"/>
                <w:szCs w:val="18"/>
                <w:lang w:val="pl-PL"/>
              </w:rPr>
              <w:t>postaci kart oceny stanowisk wykonanych zgodnie z metodyką PMS GIOS  (fakultatywnie).</w:t>
            </w:r>
          </w:p>
          <w:p w14:paraId="6071A282" w14:textId="77777777" w:rsidR="006C2EF2" w:rsidRPr="00AD0652" w:rsidRDefault="006C2EF2" w:rsidP="00914046">
            <w:pPr>
              <w:keepNext/>
              <w:widowControl/>
              <w:snapToGrid w:val="0"/>
              <w:outlineLvl w:val="1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02744639" w14:textId="77777777" w:rsidR="000579E6" w:rsidRPr="00AD0652" w:rsidRDefault="000579E6" w:rsidP="0091404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kern w:val="0"/>
                <w:sz w:val="22"/>
                <w:szCs w:val="22"/>
              </w:rPr>
              <w:t>Metodyka prac</w:t>
            </w:r>
          </w:p>
          <w:p w14:paraId="41B6A8E3" w14:textId="77777777" w:rsidR="000579E6" w:rsidRPr="00AD0652" w:rsidRDefault="000579E6" w:rsidP="00914046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kern w:val="0"/>
                <w:sz w:val="22"/>
                <w:szCs w:val="22"/>
              </w:rPr>
              <w:t>….</w:t>
            </w:r>
          </w:p>
          <w:p w14:paraId="6CE0B874" w14:textId="77777777" w:rsidR="00EE5557" w:rsidRDefault="000579E6" w:rsidP="00A6070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 xml:space="preserve">Przedstawienie szczegółowej metodyki prowadzonych badań (daty wizyt terenowych, liczba przejść / </w:t>
            </w:r>
            <w:proofErr w:type="spellStart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transektów</w:t>
            </w:r>
            <w:proofErr w:type="spellEnd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, liczba zbadanych płatów siedlisk, sposób prowadzenia badań itd.</w:t>
            </w:r>
            <w:r w:rsidR="00EE2293" w:rsidRPr="00AD0652">
              <w:t xml:space="preserve"> </w:t>
            </w:r>
            <w:r w:rsidR="00EE2293" w:rsidRPr="00EE5557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 xml:space="preserve">z opisaniem ewentualnych odstępstw względem metodyki PMŚ GIOŚ dla danego siedliska / gatunku; </w:t>
            </w:r>
          </w:p>
          <w:p w14:paraId="61D569E7" w14:textId="77777777" w:rsidR="00EE5557" w:rsidRDefault="00EE5557" w:rsidP="00A6070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</w:p>
          <w:p w14:paraId="1FED4246" w14:textId="51A27E55" w:rsidR="00EE5557" w:rsidRPr="00EE5557" w:rsidRDefault="00EE5557" w:rsidP="00A6070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kern w:val="0"/>
                <w:sz w:val="22"/>
                <w:szCs w:val="22"/>
              </w:rPr>
              <w:t>….</w:t>
            </w:r>
          </w:p>
          <w:p w14:paraId="1779DE71" w14:textId="11B91CEE" w:rsidR="00A60705" w:rsidRPr="00AD0652" w:rsidRDefault="00EE5557" w:rsidP="00A6070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</w:pPr>
            <w:r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W</w:t>
            </w:r>
            <w:r w:rsidR="00EE2293" w:rsidRPr="00EE5557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skazanie rozbieżności pomiędzy siedliskiem wskazanym przez Zamawiającego a stanem na gruncie)</w:t>
            </w:r>
            <w:r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. Możliwe przeniesienie do omówienia poszczególnych siedlisk</w:t>
            </w:r>
          </w:p>
        </w:tc>
      </w:tr>
    </w:tbl>
    <w:p w14:paraId="14224364" w14:textId="77777777" w:rsidR="005002AD" w:rsidRPr="00AD0652" w:rsidRDefault="005002AD" w:rsidP="00F20279">
      <w:pPr>
        <w:rPr>
          <w:rFonts w:cs="Times New Roman"/>
        </w:rPr>
      </w:pPr>
    </w:p>
    <w:p w14:paraId="017FFE0B" w14:textId="5FBE11B0" w:rsidR="00975A22" w:rsidRPr="00AD0652" w:rsidRDefault="00975A22" w:rsidP="00975A22">
      <w:pPr>
        <w:keepNext/>
        <w:spacing w:before="60" w:after="60"/>
        <w:outlineLvl w:val="3"/>
        <w:rPr>
          <w:rFonts w:eastAsia="Times New Roman" w:cs="Times New Roman"/>
          <w:b/>
          <w:bCs/>
        </w:rPr>
      </w:pPr>
      <w:r w:rsidRPr="00AD0652">
        <w:rPr>
          <w:rFonts w:eastAsia="Times New Roman" w:cs="Times New Roman"/>
          <w:b/>
          <w:bCs/>
        </w:rPr>
        <w:t>3.1.2. Gatunki roślin</w:t>
      </w:r>
      <w:r w:rsidR="007D375B">
        <w:rPr>
          <w:rFonts w:eastAsia="Times New Roman" w:cs="Times New Roman"/>
          <w:b/>
          <w:bCs/>
        </w:rPr>
        <w:t xml:space="preserve"> o mchów</w:t>
      </w:r>
      <w:r w:rsidR="008A112C">
        <w:rPr>
          <w:rFonts w:eastAsia="Times New Roman" w:cs="Times New Roman"/>
          <w:b/>
          <w:bCs/>
        </w:rPr>
        <w:t xml:space="preserve"> </w:t>
      </w:r>
      <w:r w:rsidR="008A112C" w:rsidRPr="008A112C">
        <w:rPr>
          <w:rFonts w:eastAsia="Times New Roman" w:cs="Times New Roman"/>
          <w:b/>
          <w:bCs/>
          <w:i/>
          <w:iCs/>
          <w:color w:val="FF0000"/>
        </w:rPr>
        <w:t>Analogicznie jak siedliska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1336"/>
        <w:gridCol w:w="616"/>
        <w:gridCol w:w="930"/>
        <w:gridCol w:w="895"/>
        <w:gridCol w:w="3910"/>
        <w:gridCol w:w="1174"/>
        <w:gridCol w:w="1049"/>
        <w:gridCol w:w="973"/>
        <w:gridCol w:w="2022"/>
        <w:gridCol w:w="1237"/>
      </w:tblGrid>
      <w:tr w:rsidR="000C32DA" w:rsidRPr="00AD0652" w14:paraId="24E7B167" w14:textId="77777777" w:rsidTr="00A678CA">
        <w:tc>
          <w:tcPr>
            <w:tcW w:w="132" w:type="pct"/>
            <w:vMerge w:val="restart"/>
            <w:shd w:val="clear" w:color="auto" w:fill="D9E2F3"/>
            <w:vAlign w:val="center"/>
          </w:tcPr>
          <w:p w14:paraId="26418DA4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4868" w:type="pct"/>
            <w:gridSpan w:val="10"/>
            <w:tcBorders>
              <w:bottom w:val="single" w:sz="4" w:space="0" w:color="auto"/>
            </w:tcBorders>
            <w:shd w:val="clear" w:color="auto" w:fill="D9E2F3"/>
          </w:tcPr>
          <w:p w14:paraId="3BE39569" w14:textId="77777777" w:rsidR="000C32DA" w:rsidRPr="00AD0652" w:rsidRDefault="000C32DA" w:rsidP="000C32D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b/>
                <w:sz w:val="18"/>
                <w:szCs w:val="18"/>
              </w:rPr>
              <w:t>Przedmioty ochrony objęte Planem</w:t>
            </w:r>
          </w:p>
        </w:tc>
      </w:tr>
      <w:tr w:rsidR="000C32DA" w:rsidRPr="00AD0652" w14:paraId="55CE9F23" w14:textId="77777777" w:rsidTr="00A678CA">
        <w:tc>
          <w:tcPr>
            <w:tcW w:w="132" w:type="pct"/>
            <w:vMerge/>
            <w:shd w:val="clear" w:color="auto" w:fill="D9E2F3"/>
            <w:vAlign w:val="center"/>
          </w:tcPr>
          <w:p w14:paraId="678D8CE4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D9E2F3"/>
            <w:vAlign w:val="center"/>
          </w:tcPr>
          <w:p w14:paraId="3C62E3D1" w14:textId="77777777" w:rsidR="000C32DA" w:rsidRPr="00AD0652" w:rsidRDefault="000C32DA" w:rsidP="000C32DA">
            <w:pPr>
              <w:ind w:left="-69" w:right="-80" w:hanging="1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Gatunek (Nazwa polska i łacińska)</w:t>
            </w:r>
          </w:p>
        </w:tc>
        <w:tc>
          <w:tcPr>
            <w:tcW w:w="212" w:type="pct"/>
            <w:shd w:val="clear" w:color="auto" w:fill="D9E2F3"/>
            <w:vAlign w:val="center"/>
          </w:tcPr>
          <w:p w14:paraId="38CA8C5D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Kod Natura</w:t>
            </w:r>
          </w:p>
        </w:tc>
        <w:tc>
          <w:tcPr>
            <w:tcW w:w="320" w:type="pct"/>
            <w:shd w:val="clear" w:color="auto" w:fill="D9E2F3"/>
            <w:vAlign w:val="center"/>
          </w:tcPr>
          <w:p w14:paraId="4D77918B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Stanowisko</w:t>
            </w:r>
          </w:p>
        </w:tc>
        <w:tc>
          <w:tcPr>
            <w:tcW w:w="308" w:type="pct"/>
            <w:shd w:val="clear" w:color="auto" w:fill="D9E2F3"/>
            <w:vAlign w:val="center"/>
          </w:tcPr>
          <w:p w14:paraId="7F175F74" w14:textId="77777777" w:rsidR="000C32DA" w:rsidRPr="00AD0652" w:rsidRDefault="000C32DA" w:rsidP="000C32D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Parametr stanu</w:t>
            </w:r>
          </w:p>
        </w:tc>
        <w:tc>
          <w:tcPr>
            <w:tcW w:w="1346" w:type="pct"/>
            <w:shd w:val="clear" w:color="auto" w:fill="D9E2F3"/>
            <w:vAlign w:val="center"/>
          </w:tcPr>
          <w:p w14:paraId="3EB5DCCD" w14:textId="77777777" w:rsidR="000C32DA" w:rsidRPr="00AD0652" w:rsidRDefault="000C32DA" w:rsidP="000C32D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Wskaźnik</w:t>
            </w:r>
            <w:r w:rsidRPr="00AD0652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04" w:type="pct"/>
            <w:shd w:val="clear" w:color="auto" w:fill="D9E2F3"/>
            <w:vAlign w:val="center"/>
          </w:tcPr>
          <w:p w14:paraId="61E48175" w14:textId="77777777" w:rsidR="000C32DA" w:rsidRPr="00AD0652" w:rsidRDefault="000C32DA" w:rsidP="000C32DA">
            <w:pPr>
              <w:ind w:left="-78" w:right="-81" w:hanging="14"/>
              <w:jc w:val="center"/>
              <w:rPr>
                <w:rFonts w:cs="Times New Roman"/>
                <w:spacing w:val="-2"/>
                <w:sz w:val="18"/>
                <w:szCs w:val="18"/>
              </w:rPr>
            </w:pPr>
            <w:r w:rsidRPr="00AD0652">
              <w:rPr>
                <w:rFonts w:cs="Times New Roman"/>
                <w:spacing w:val="-2"/>
                <w:sz w:val="18"/>
                <w:szCs w:val="18"/>
              </w:rPr>
              <w:t>Poprzednia oce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na wskaź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ni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ka na pod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sta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wie dos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tęp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nych da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 xml:space="preserve">nych </w:t>
            </w:r>
            <w:r w:rsidRPr="00AD0652">
              <w:rPr>
                <w:rFonts w:cs="Times New Roman"/>
                <w:bCs/>
                <w:i/>
                <w:iCs/>
                <w:spacing w:val="-2"/>
                <w:sz w:val="18"/>
                <w:szCs w:val="18"/>
              </w:rPr>
              <w:t>wg ska</w:t>
            </w:r>
            <w:r w:rsidRPr="00AD0652">
              <w:rPr>
                <w:rFonts w:cs="Times New Roman"/>
                <w:bCs/>
                <w:i/>
                <w:iCs/>
                <w:spacing w:val="-2"/>
                <w:sz w:val="18"/>
                <w:szCs w:val="18"/>
              </w:rPr>
              <w:softHyphen/>
              <w:t>li FV, UI, U2, XX</w:t>
            </w:r>
          </w:p>
        </w:tc>
        <w:tc>
          <w:tcPr>
            <w:tcW w:w="361" w:type="pct"/>
            <w:shd w:val="clear" w:color="auto" w:fill="D9E2F3"/>
            <w:vAlign w:val="center"/>
          </w:tcPr>
          <w:p w14:paraId="16474F4E" w14:textId="77777777" w:rsidR="000C32DA" w:rsidRPr="00AD0652" w:rsidRDefault="000C32DA" w:rsidP="000C32DA">
            <w:pPr>
              <w:ind w:left="-78" w:right="-81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Obecna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35" w:type="pct"/>
            <w:shd w:val="clear" w:color="auto" w:fill="D9E2F3"/>
            <w:vAlign w:val="center"/>
          </w:tcPr>
          <w:p w14:paraId="48BA2918" w14:textId="77777777" w:rsidR="000C32DA" w:rsidRPr="00AD0652" w:rsidRDefault="000C32DA" w:rsidP="000C32DA">
            <w:pPr>
              <w:ind w:left="-78" w:right="-81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Ocena parametru na stano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wis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696" w:type="pct"/>
            <w:shd w:val="clear" w:color="auto" w:fill="D9E2F3"/>
            <w:vAlign w:val="center"/>
          </w:tcPr>
          <w:p w14:paraId="28C75BAE" w14:textId="77777777" w:rsidR="000C32DA" w:rsidRPr="00AD0652" w:rsidRDefault="000C32DA" w:rsidP="000C32DA">
            <w:pPr>
              <w:ind w:left="-102" w:right="-90" w:firstLine="6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Ocena stanu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426" w:type="pct"/>
            <w:shd w:val="clear" w:color="auto" w:fill="D9E2F3"/>
            <w:vAlign w:val="center"/>
          </w:tcPr>
          <w:p w14:paraId="0314F383" w14:textId="77777777" w:rsidR="000C32DA" w:rsidRPr="00AD0652" w:rsidRDefault="000C32DA" w:rsidP="000C32DA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Ogólna ocena sta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nu ochrony gatun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ku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0C32DA" w:rsidRPr="00AD0652" w14:paraId="2D3BAFBE" w14:textId="77777777" w:rsidTr="00A678CA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BBE48B" w14:textId="77777777" w:rsidR="000C32DA" w:rsidRPr="00AD0652" w:rsidRDefault="00B04EB1" w:rsidP="000C32DA">
            <w:pPr>
              <w:keepNext/>
              <w:tabs>
                <w:tab w:val="left" w:pos="708"/>
              </w:tabs>
              <w:spacing w:before="40" w:after="40"/>
              <w:jc w:val="both"/>
              <w:rPr>
                <w:rFonts w:cs="Times New Roman"/>
                <w:b/>
                <w:i/>
                <w:sz w:val="20"/>
                <w:szCs w:val="20"/>
              </w:rPr>
            </w:pPr>
            <w:r w:rsidRPr="00AD0652">
              <w:rPr>
                <w:rFonts w:cs="Times New Roman"/>
                <w:b/>
                <w:sz w:val="20"/>
                <w:szCs w:val="20"/>
              </w:rPr>
              <w:t>Kod i nazwa gatunkowa (polska i łacińska)</w:t>
            </w:r>
          </w:p>
        </w:tc>
      </w:tr>
      <w:tr w:rsidR="005F64B5" w:rsidRPr="00AD0652" w14:paraId="2996E716" w14:textId="77777777" w:rsidTr="000C32DA">
        <w:tc>
          <w:tcPr>
            <w:tcW w:w="132" w:type="pct"/>
            <w:vMerge w:val="restart"/>
          </w:tcPr>
          <w:p w14:paraId="65D1E09E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0" w:type="pct"/>
            <w:vMerge w:val="restart"/>
          </w:tcPr>
          <w:p w14:paraId="3FA2EA03" w14:textId="77777777" w:rsidR="005F64B5" w:rsidRPr="00AD0652" w:rsidRDefault="005F64B5" w:rsidP="00FD3551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212" w:type="pct"/>
            <w:vMerge w:val="restart"/>
          </w:tcPr>
          <w:p w14:paraId="67F83C0B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</w:tcPr>
          <w:p w14:paraId="392472B9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vAlign w:val="center"/>
          </w:tcPr>
          <w:p w14:paraId="4651FF4B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Populacja</w:t>
            </w:r>
          </w:p>
        </w:tc>
        <w:tc>
          <w:tcPr>
            <w:tcW w:w="1346" w:type="pct"/>
            <w:vAlign w:val="center"/>
          </w:tcPr>
          <w:p w14:paraId="52BBC327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083A8005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74DF2EB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vAlign w:val="center"/>
          </w:tcPr>
          <w:p w14:paraId="146CF691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 w:val="restart"/>
            <w:vAlign w:val="center"/>
          </w:tcPr>
          <w:p w14:paraId="333BE04F" w14:textId="77777777" w:rsidR="005F64B5" w:rsidRPr="00AD0652" w:rsidRDefault="005F64B5" w:rsidP="005F64B5">
            <w:pPr>
              <w:ind w:left="-91" w:right="-9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 w:val="restart"/>
            <w:vAlign w:val="center"/>
          </w:tcPr>
          <w:p w14:paraId="1B19030E" w14:textId="77777777" w:rsidR="005F64B5" w:rsidRPr="00AD0652" w:rsidRDefault="005F64B5" w:rsidP="005F64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64B5" w:rsidRPr="00AD0652" w14:paraId="4E151D3F" w14:textId="77777777" w:rsidTr="000C32DA">
        <w:tc>
          <w:tcPr>
            <w:tcW w:w="132" w:type="pct"/>
            <w:vMerge/>
          </w:tcPr>
          <w:p w14:paraId="1D2BF6E9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3AABF9CC" w14:textId="77777777" w:rsidR="005F64B5" w:rsidRPr="00AD0652" w:rsidRDefault="005F64B5" w:rsidP="005F64B5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729AE6F1" w14:textId="77777777" w:rsidR="005F64B5" w:rsidRPr="00AD0652" w:rsidRDefault="005F64B5" w:rsidP="005F64B5">
            <w:pPr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3B9A919B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33D0AA12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6719484F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4FF7DB63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72A832E3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39B52B12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  <w:vAlign w:val="center"/>
          </w:tcPr>
          <w:p w14:paraId="76422E13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63EE7541" w14:textId="77777777" w:rsidR="005F64B5" w:rsidRPr="00AD0652" w:rsidRDefault="005F64B5" w:rsidP="005F64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64B5" w:rsidRPr="00AD0652" w14:paraId="52BF34F5" w14:textId="77777777" w:rsidTr="000C32DA">
        <w:tc>
          <w:tcPr>
            <w:tcW w:w="132" w:type="pct"/>
            <w:vMerge/>
          </w:tcPr>
          <w:p w14:paraId="1B0FE38A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4B98DCF4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426162D8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2D19C905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vAlign w:val="center"/>
          </w:tcPr>
          <w:p w14:paraId="51418268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Siedlisko</w:t>
            </w:r>
          </w:p>
        </w:tc>
        <w:tc>
          <w:tcPr>
            <w:tcW w:w="1346" w:type="pct"/>
            <w:vAlign w:val="center"/>
          </w:tcPr>
          <w:p w14:paraId="5934B575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56223600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797E786F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vAlign w:val="center"/>
          </w:tcPr>
          <w:p w14:paraId="03DF43BF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2736AEF6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77E2CC29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F64B5" w:rsidRPr="00AD0652" w14:paraId="29E593BD" w14:textId="77777777" w:rsidTr="000C32DA">
        <w:tc>
          <w:tcPr>
            <w:tcW w:w="132" w:type="pct"/>
            <w:vMerge/>
          </w:tcPr>
          <w:p w14:paraId="0C5F82C8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4728FC16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0A5BB222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7ACD8988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3A2215AD" w14:textId="77777777" w:rsidR="005F64B5" w:rsidRPr="00AD0652" w:rsidRDefault="005F64B5" w:rsidP="005F64B5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48A65DA5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4" w:type="pct"/>
            <w:vAlign w:val="center"/>
          </w:tcPr>
          <w:p w14:paraId="31636DF1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E7D78B6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3E8CC6DE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39B609F1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17A82D7B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F64B5" w:rsidRPr="00AD0652" w14:paraId="318E3B0C" w14:textId="77777777" w:rsidTr="000C32DA">
        <w:tc>
          <w:tcPr>
            <w:tcW w:w="132" w:type="pct"/>
            <w:vMerge/>
          </w:tcPr>
          <w:p w14:paraId="67617B25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21BE3134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18726DE9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78EF4B33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Align w:val="center"/>
          </w:tcPr>
          <w:p w14:paraId="0F24CF47" w14:textId="77777777" w:rsidR="005F64B5" w:rsidRPr="00AD0652" w:rsidRDefault="005F64B5" w:rsidP="005F64B5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Perspekty</w:t>
            </w:r>
            <w:r w:rsidRPr="00AD0652">
              <w:rPr>
                <w:rFonts w:cs="Times New Roman"/>
                <w:sz w:val="20"/>
                <w:szCs w:val="20"/>
              </w:rPr>
              <w:softHyphen/>
              <w:t>wy zacho</w:t>
            </w:r>
            <w:r w:rsidRPr="00AD0652">
              <w:rPr>
                <w:rFonts w:cs="Times New Roman"/>
                <w:sz w:val="20"/>
                <w:szCs w:val="20"/>
              </w:rPr>
              <w:softHyphen/>
              <w:t>wania</w:t>
            </w:r>
          </w:p>
        </w:tc>
        <w:tc>
          <w:tcPr>
            <w:tcW w:w="404" w:type="pct"/>
            <w:vAlign w:val="center"/>
          </w:tcPr>
          <w:p w14:paraId="12309210" w14:textId="77777777" w:rsidR="005F64B5" w:rsidRPr="00AD0652" w:rsidRDefault="005F64B5" w:rsidP="005F64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6C603D49" w14:textId="77777777" w:rsidR="005F64B5" w:rsidRPr="00AD0652" w:rsidRDefault="005F64B5" w:rsidP="005F64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  <w:vAlign w:val="center"/>
          </w:tcPr>
          <w:p w14:paraId="431C12AE" w14:textId="77777777" w:rsidR="005F64B5" w:rsidRPr="00AD0652" w:rsidRDefault="005F64B5" w:rsidP="005F64B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27056C1D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16115247" w14:textId="77777777" w:rsidR="005F64B5" w:rsidRPr="00AD0652" w:rsidRDefault="005F64B5" w:rsidP="005F64B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767D4" w:rsidRPr="00AD0652" w14:paraId="2C1DF55F" w14:textId="77777777" w:rsidTr="00C767D4">
        <w:tc>
          <w:tcPr>
            <w:tcW w:w="132" w:type="pct"/>
          </w:tcPr>
          <w:p w14:paraId="6390E8E2" w14:textId="77777777" w:rsidR="00C767D4" w:rsidRPr="00AD0652" w:rsidRDefault="00C767D4" w:rsidP="005F64B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8" w:type="pct"/>
            <w:gridSpan w:val="10"/>
          </w:tcPr>
          <w:p w14:paraId="081BC33F" w14:textId="4E7FEF60" w:rsidR="00C767D4" w:rsidRPr="00C767D4" w:rsidRDefault="00C767D4" w:rsidP="005F64B5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Powielić zgodnie z liczbą ocenianych stanowisk</w:t>
            </w:r>
          </w:p>
        </w:tc>
      </w:tr>
    </w:tbl>
    <w:p w14:paraId="387BF940" w14:textId="77777777" w:rsidR="000C32DA" w:rsidRPr="00AD0652" w:rsidRDefault="000C32DA" w:rsidP="000C32DA">
      <w:pPr>
        <w:spacing w:before="40"/>
        <w:ind w:right="-102" w:hanging="98"/>
        <w:jc w:val="both"/>
        <w:rPr>
          <w:rFonts w:cs="Times New Roman"/>
          <w:sz w:val="18"/>
          <w:szCs w:val="18"/>
        </w:rPr>
      </w:pPr>
      <w:r w:rsidRPr="00AD0652">
        <w:rPr>
          <w:rFonts w:cs="Times New Roman"/>
          <w:sz w:val="18"/>
          <w:szCs w:val="18"/>
          <w:vertAlign w:val="superscript"/>
        </w:rPr>
        <w:t>1</w:t>
      </w:r>
      <w:r w:rsidRPr="00AD0652">
        <w:rPr>
          <w:sz w:val="18"/>
          <w:szCs w:val="18"/>
          <w:vertAlign w:val="superscript"/>
        </w:rPr>
        <w:t xml:space="preserve"> </w:t>
      </w:r>
      <w:r w:rsidRPr="00AD0652">
        <w:rPr>
          <w:rFonts w:cs="Times New Roman"/>
          <w:sz w:val="18"/>
          <w:szCs w:val="18"/>
        </w:rPr>
        <w:t>Wskaźnik</w:t>
      </w:r>
      <w:r w:rsidRPr="00AD0652">
        <w:rPr>
          <w:sz w:val="18"/>
          <w:szCs w:val="18"/>
        </w:rPr>
        <w:t xml:space="preserve"> m</w:t>
      </w:r>
      <w:r w:rsidRPr="00AD0652">
        <w:rPr>
          <w:rFonts w:cs="Times New Roman"/>
          <w:sz w:val="18"/>
          <w:szCs w:val="18"/>
        </w:rPr>
        <w:t xml:space="preserve">onitoringu GIOŚ (patrz wytyczne Generalnego Dyrektora Ochrony Środowiska z dnia 12 grudnia 2012 r. w sprawie Opracowania planu zadań ochronnych dla obszaru Natura 2000). </w:t>
      </w:r>
      <w:r w:rsidRPr="00AD0652">
        <w:rPr>
          <w:sz w:val="18"/>
          <w:szCs w:val="18"/>
        </w:rPr>
        <w:t xml:space="preserve">Ocena stanu ochrony przedmiotów ochrony powinna być robiona w oparciu o wskaźniki monitoringu  opracowane w ramach PMŚ. Jest to jedyny </w:t>
      </w:r>
      <w:proofErr w:type="gramStart"/>
      <w:r w:rsidRPr="00AD0652">
        <w:rPr>
          <w:sz w:val="18"/>
          <w:szCs w:val="18"/>
        </w:rPr>
        <w:t>sposób</w:t>
      </w:r>
      <w:proofErr w:type="gramEnd"/>
      <w:r w:rsidRPr="00AD0652">
        <w:rPr>
          <w:sz w:val="18"/>
          <w:szCs w:val="18"/>
        </w:rPr>
        <w:t xml:space="preserve"> żeby powiązać systemowo ocenę stanu na poziomie obszaru Natura 2000 z poziomem regionu biogeograficznego. Jednakże bywa, że np. uwarunkowania lokalne uniemożliwiają ocenę pełnego zestawu wskaźników przewidzianego w PMŚ, wówczas ocena powinna być zrobiona na tych wskaźnikach, których zastosowanie jest możliwe. W dokumentacji </w:t>
      </w:r>
      <w:proofErr w:type="spellStart"/>
      <w:r w:rsidRPr="00AD0652">
        <w:rPr>
          <w:sz w:val="18"/>
          <w:szCs w:val="18"/>
        </w:rPr>
        <w:t>pzo</w:t>
      </w:r>
      <w:proofErr w:type="spellEnd"/>
      <w:r w:rsidRPr="00AD0652">
        <w:rPr>
          <w:sz w:val="18"/>
          <w:szCs w:val="18"/>
        </w:rPr>
        <w:t xml:space="preserve"> w części dot. oceny stanu powinna znaleźć się informacja z jakich wskaźników zrezygnowano i z jakiego powodu. Odrębnym problemem jest dobór wskaźników, których PMŚ nie przewiduje. Gdyby dochodziło do takich sytuacji ważne, żeby było wyjaśnienie z jakiego powodu zrezygnowano z poszczególnych wskaźników, jakie jest uzasadnienie doboru nowych wskaźników, a także czy proponowany zestaw wskaźników powinien wpłynąć na aktualną metodykę PMŚ i w jakim zakresie.</w:t>
      </w:r>
    </w:p>
    <w:p w14:paraId="0715E771" w14:textId="77777777" w:rsidR="000C32DA" w:rsidRPr="00AD0652" w:rsidRDefault="000C32DA" w:rsidP="000C32DA">
      <w:pPr>
        <w:ind w:right="-102" w:hanging="126"/>
        <w:jc w:val="both"/>
        <w:rPr>
          <w:rFonts w:cs="Times New Roman"/>
          <w:sz w:val="18"/>
          <w:szCs w:val="18"/>
        </w:rPr>
      </w:pPr>
      <w:r w:rsidRPr="00AD0652">
        <w:rPr>
          <w:rFonts w:cs="Times New Roman"/>
          <w:sz w:val="18"/>
          <w:szCs w:val="18"/>
        </w:rPr>
        <w:t>* wskaźnik kardynalny</w:t>
      </w:r>
    </w:p>
    <w:p w14:paraId="7001A1F6" w14:textId="77777777" w:rsidR="000C32DA" w:rsidRPr="00AD0652" w:rsidRDefault="000C32DA" w:rsidP="000C32DA">
      <w:pPr>
        <w:rPr>
          <w:rFonts w:cs="Times New Roman"/>
          <w:sz w:val="18"/>
          <w:szCs w:val="18"/>
        </w:rPr>
      </w:pPr>
    </w:p>
    <w:tbl>
      <w:tblPr>
        <w:tblW w:w="147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50"/>
      </w:tblGrid>
      <w:tr w:rsidR="005F64B5" w:rsidRPr="00AD0652" w14:paraId="0099B987" w14:textId="77777777" w:rsidTr="00774632"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55C7" w14:textId="77777777" w:rsidR="005F64B5" w:rsidRPr="00AD0652" w:rsidRDefault="005F64B5" w:rsidP="00A678CA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W części </w:t>
            </w:r>
            <w:r w:rsidRPr="00AD0652">
              <w:rPr>
                <w:i/>
                <w:sz w:val="18"/>
                <w:szCs w:val="18"/>
                <w:lang w:val="pl-PL"/>
              </w:rPr>
              <w:t>opisowej</w:t>
            </w: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 należy zamieszczać wszelkie rozbieżności, niemożności dokonania oceny oraz zawierać jak najwięcej informacji istotnych z punktu widzenia dalszych załączników oraz można zawierać (fakultatywne) informacje na temat ilości płatów/stanowisk poddanych ocenie i sposobu ich wyboru wraz z analizą uzyskanych wyników.</w:t>
            </w:r>
          </w:p>
          <w:p w14:paraId="267A6D11" w14:textId="77777777" w:rsidR="005F64B5" w:rsidRPr="00AD0652" w:rsidRDefault="005F64B5" w:rsidP="00A678CA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>UWAGA: Dane te należy także przekazać w wektorowej warstwie informacyjnej systemów informacji przestrzennej GIS oraz w postaci kart oceny stanowisk wykonanych zgodnie z metodyką PMS GIOS  (fakultatywnie).</w:t>
            </w:r>
          </w:p>
          <w:p w14:paraId="41B6DA60" w14:textId="77777777" w:rsidR="005F64B5" w:rsidRPr="00AD0652" w:rsidRDefault="005F64B5" w:rsidP="00A678CA">
            <w:pPr>
              <w:keepNext/>
              <w:widowControl/>
              <w:snapToGrid w:val="0"/>
              <w:outlineLvl w:val="1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1EE46D5E" w14:textId="77777777" w:rsidR="005F64B5" w:rsidRPr="00AD0652" w:rsidRDefault="005F64B5" w:rsidP="00A678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kern w:val="0"/>
                <w:sz w:val="22"/>
                <w:szCs w:val="22"/>
              </w:rPr>
              <w:t>Metodyka prac</w:t>
            </w:r>
          </w:p>
          <w:p w14:paraId="3C44767B" w14:textId="77777777" w:rsidR="005F64B5" w:rsidRPr="00AD0652" w:rsidRDefault="005F64B5" w:rsidP="00A678CA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kern w:val="0"/>
                <w:sz w:val="22"/>
                <w:szCs w:val="22"/>
              </w:rPr>
              <w:t>….</w:t>
            </w:r>
          </w:p>
          <w:p w14:paraId="29822387" w14:textId="77777777" w:rsidR="005F64B5" w:rsidRPr="00AD0652" w:rsidRDefault="005F64B5" w:rsidP="005F64B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 xml:space="preserve">Przedstawienie szczegółowej metodyki prowadzonych badań (daty wizyt terenowych, liczba przejść / </w:t>
            </w:r>
            <w:proofErr w:type="spellStart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transektów</w:t>
            </w:r>
            <w:proofErr w:type="spellEnd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, liczba zbadanych stanowisk, sposób prowadzenia badań itd.</w:t>
            </w:r>
          </w:p>
        </w:tc>
      </w:tr>
    </w:tbl>
    <w:p w14:paraId="5856241B" w14:textId="77777777" w:rsidR="00A678CA" w:rsidRPr="00AD0652" w:rsidRDefault="00A678CA" w:rsidP="000C32DA">
      <w:pPr>
        <w:rPr>
          <w:rFonts w:cs="Times New Roman"/>
        </w:rPr>
      </w:pPr>
    </w:p>
    <w:p w14:paraId="7BB410D6" w14:textId="4A647563" w:rsidR="000C32DA" w:rsidRPr="00AD0652" w:rsidRDefault="000C32DA" w:rsidP="000C32DA">
      <w:pPr>
        <w:keepNext/>
        <w:spacing w:after="60"/>
        <w:outlineLvl w:val="3"/>
        <w:rPr>
          <w:rFonts w:eastAsia="Times New Roman" w:cs="Times New Roman"/>
          <w:b/>
          <w:bCs/>
        </w:rPr>
      </w:pPr>
      <w:bookmarkStart w:id="16" w:name="_Toc99545586"/>
      <w:r w:rsidRPr="00AD0652">
        <w:rPr>
          <w:rFonts w:eastAsia="Times New Roman" w:cs="Times New Roman"/>
          <w:b/>
          <w:bCs/>
        </w:rPr>
        <w:t>3.1.3. Gatunki zwierząt</w:t>
      </w:r>
      <w:bookmarkEnd w:id="16"/>
      <w:r w:rsidR="00C767D4">
        <w:rPr>
          <w:rFonts w:eastAsia="Times New Roman" w:cs="Times New Roman"/>
          <w:b/>
          <w:bCs/>
        </w:rPr>
        <w:t xml:space="preserve"> (bez ptaków)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1336"/>
        <w:gridCol w:w="616"/>
        <w:gridCol w:w="930"/>
        <w:gridCol w:w="895"/>
        <w:gridCol w:w="3910"/>
        <w:gridCol w:w="1174"/>
        <w:gridCol w:w="1049"/>
        <w:gridCol w:w="973"/>
        <w:gridCol w:w="2022"/>
        <w:gridCol w:w="1237"/>
      </w:tblGrid>
      <w:tr w:rsidR="000C32DA" w:rsidRPr="00AD0652" w14:paraId="5B78B749" w14:textId="77777777" w:rsidTr="00A678CA">
        <w:tc>
          <w:tcPr>
            <w:tcW w:w="132" w:type="pct"/>
            <w:vMerge w:val="restart"/>
            <w:shd w:val="clear" w:color="auto" w:fill="D9E2F3"/>
            <w:vAlign w:val="center"/>
          </w:tcPr>
          <w:p w14:paraId="45F6CEFD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4868" w:type="pct"/>
            <w:gridSpan w:val="10"/>
            <w:tcBorders>
              <w:bottom w:val="single" w:sz="4" w:space="0" w:color="auto"/>
            </w:tcBorders>
            <w:shd w:val="clear" w:color="auto" w:fill="D9E2F3"/>
          </w:tcPr>
          <w:p w14:paraId="286F9375" w14:textId="77777777" w:rsidR="000C32DA" w:rsidRPr="00AD0652" w:rsidRDefault="000C32DA" w:rsidP="000C32DA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b/>
                <w:sz w:val="18"/>
                <w:szCs w:val="18"/>
              </w:rPr>
              <w:t>Przedmioty ochrony objęte Planem</w:t>
            </w:r>
          </w:p>
        </w:tc>
      </w:tr>
      <w:tr w:rsidR="000C32DA" w:rsidRPr="00AD0652" w14:paraId="2FF6E846" w14:textId="77777777" w:rsidTr="00A678CA">
        <w:tc>
          <w:tcPr>
            <w:tcW w:w="132" w:type="pct"/>
            <w:vMerge/>
            <w:shd w:val="clear" w:color="auto" w:fill="D9E2F3"/>
            <w:vAlign w:val="center"/>
          </w:tcPr>
          <w:p w14:paraId="411C45CF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D9E2F3"/>
            <w:vAlign w:val="center"/>
          </w:tcPr>
          <w:p w14:paraId="74AEEB51" w14:textId="77777777" w:rsidR="000C32DA" w:rsidRPr="00AD0652" w:rsidRDefault="000C32DA" w:rsidP="000C32DA">
            <w:pPr>
              <w:ind w:left="-69" w:right="-80" w:hanging="1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Gatunek (Nazwa polska i łacińska)</w:t>
            </w:r>
          </w:p>
        </w:tc>
        <w:tc>
          <w:tcPr>
            <w:tcW w:w="212" w:type="pct"/>
            <w:shd w:val="clear" w:color="auto" w:fill="D9E2F3"/>
            <w:vAlign w:val="center"/>
          </w:tcPr>
          <w:p w14:paraId="75866973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Kod Natura</w:t>
            </w:r>
          </w:p>
        </w:tc>
        <w:tc>
          <w:tcPr>
            <w:tcW w:w="320" w:type="pct"/>
            <w:shd w:val="clear" w:color="auto" w:fill="D9E2F3"/>
            <w:vAlign w:val="center"/>
          </w:tcPr>
          <w:p w14:paraId="408857B0" w14:textId="77777777" w:rsidR="000C32DA" w:rsidRPr="00AD0652" w:rsidRDefault="000C32DA" w:rsidP="000C32DA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Stanowisko</w:t>
            </w:r>
          </w:p>
        </w:tc>
        <w:tc>
          <w:tcPr>
            <w:tcW w:w="308" w:type="pct"/>
            <w:shd w:val="clear" w:color="auto" w:fill="D9E2F3"/>
            <w:vAlign w:val="center"/>
          </w:tcPr>
          <w:p w14:paraId="4998DEF7" w14:textId="77777777" w:rsidR="000C32DA" w:rsidRPr="00AD0652" w:rsidRDefault="000C32DA" w:rsidP="000C32D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Parametr stanu</w:t>
            </w:r>
          </w:p>
        </w:tc>
        <w:tc>
          <w:tcPr>
            <w:tcW w:w="1346" w:type="pct"/>
            <w:shd w:val="clear" w:color="auto" w:fill="D9E2F3"/>
            <w:vAlign w:val="center"/>
          </w:tcPr>
          <w:p w14:paraId="08AE9661" w14:textId="77777777" w:rsidR="000C32DA" w:rsidRPr="00AD0652" w:rsidRDefault="000C32DA" w:rsidP="000C32D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Wskaźnik</w:t>
            </w:r>
            <w:r w:rsidRPr="00AD0652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04" w:type="pct"/>
            <w:shd w:val="clear" w:color="auto" w:fill="D9E2F3"/>
            <w:vAlign w:val="center"/>
          </w:tcPr>
          <w:p w14:paraId="2CCBC940" w14:textId="77777777" w:rsidR="000C32DA" w:rsidRPr="00AD0652" w:rsidRDefault="000C32DA" w:rsidP="000C32DA">
            <w:pPr>
              <w:ind w:left="-78" w:right="-81" w:hanging="14"/>
              <w:jc w:val="center"/>
              <w:rPr>
                <w:rFonts w:cs="Times New Roman"/>
                <w:spacing w:val="-2"/>
                <w:sz w:val="18"/>
                <w:szCs w:val="18"/>
              </w:rPr>
            </w:pPr>
            <w:r w:rsidRPr="00AD0652">
              <w:rPr>
                <w:rFonts w:cs="Times New Roman"/>
                <w:spacing w:val="-2"/>
                <w:sz w:val="18"/>
                <w:szCs w:val="18"/>
              </w:rPr>
              <w:t>Poprzednia oce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na wskaź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ni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ka na pod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sta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wie dos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tęp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>nych da</w:t>
            </w:r>
            <w:r w:rsidRPr="00AD0652">
              <w:rPr>
                <w:rFonts w:cs="Times New Roman"/>
                <w:spacing w:val="-2"/>
                <w:sz w:val="18"/>
                <w:szCs w:val="18"/>
              </w:rPr>
              <w:softHyphen/>
              <w:t xml:space="preserve">nych </w:t>
            </w:r>
            <w:r w:rsidRPr="00AD0652">
              <w:rPr>
                <w:rFonts w:cs="Times New Roman"/>
                <w:bCs/>
                <w:i/>
                <w:iCs/>
                <w:spacing w:val="-2"/>
                <w:sz w:val="18"/>
                <w:szCs w:val="18"/>
              </w:rPr>
              <w:t>wg ska</w:t>
            </w:r>
            <w:r w:rsidRPr="00AD0652">
              <w:rPr>
                <w:rFonts w:cs="Times New Roman"/>
                <w:bCs/>
                <w:i/>
                <w:iCs/>
                <w:spacing w:val="-2"/>
                <w:sz w:val="18"/>
                <w:szCs w:val="18"/>
              </w:rPr>
              <w:softHyphen/>
              <w:t>li FV, UI, U2, XX</w:t>
            </w:r>
          </w:p>
        </w:tc>
        <w:tc>
          <w:tcPr>
            <w:tcW w:w="361" w:type="pct"/>
            <w:shd w:val="clear" w:color="auto" w:fill="D9E2F3"/>
            <w:vAlign w:val="center"/>
          </w:tcPr>
          <w:p w14:paraId="20F47711" w14:textId="77777777" w:rsidR="000C32DA" w:rsidRPr="00AD0652" w:rsidRDefault="000C32DA" w:rsidP="000C32DA">
            <w:pPr>
              <w:ind w:left="-78" w:right="-81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Obecna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35" w:type="pct"/>
            <w:shd w:val="clear" w:color="auto" w:fill="D9E2F3"/>
            <w:vAlign w:val="center"/>
          </w:tcPr>
          <w:p w14:paraId="5D888058" w14:textId="77777777" w:rsidR="000C32DA" w:rsidRPr="00AD0652" w:rsidRDefault="000C32DA" w:rsidP="000C32DA">
            <w:pPr>
              <w:ind w:left="-78" w:right="-81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Ocena parametru na stano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wis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696" w:type="pct"/>
            <w:shd w:val="clear" w:color="auto" w:fill="D9E2F3"/>
            <w:vAlign w:val="center"/>
          </w:tcPr>
          <w:p w14:paraId="58B0A083" w14:textId="77777777" w:rsidR="000C32DA" w:rsidRPr="00AD0652" w:rsidRDefault="000C32DA" w:rsidP="000C32DA">
            <w:pPr>
              <w:ind w:left="-102" w:right="-90" w:firstLine="6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Ocena stanu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426" w:type="pct"/>
            <w:shd w:val="clear" w:color="auto" w:fill="D9E2F3"/>
            <w:vAlign w:val="center"/>
          </w:tcPr>
          <w:p w14:paraId="0B0A94B0" w14:textId="77777777" w:rsidR="000C32DA" w:rsidRPr="00AD0652" w:rsidRDefault="000C32DA" w:rsidP="000C32DA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Ogólna ocena sta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nu ochrony gatun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ku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0C32DA" w:rsidRPr="00AD0652" w14:paraId="71A6027F" w14:textId="77777777" w:rsidTr="00A678CA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399215" w14:textId="77777777" w:rsidR="000C32DA" w:rsidRPr="00AD0652" w:rsidRDefault="000C32DA" w:rsidP="000C32DA">
            <w:pPr>
              <w:keepNext/>
              <w:tabs>
                <w:tab w:val="left" w:pos="708"/>
              </w:tabs>
              <w:spacing w:before="40" w:after="4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C767D4">
              <w:rPr>
                <w:rFonts w:cs="Times New Roman"/>
                <w:b/>
                <w:color w:val="EE0000"/>
                <w:sz w:val="20"/>
                <w:szCs w:val="20"/>
              </w:rPr>
              <w:t xml:space="preserve">1308 Mopek </w:t>
            </w:r>
            <w:proofErr w:type="spellStart"/>
            <w:r w:rsidRPr="00C767D4">
              <w:rPr>
                <w:rFonts w:cs="Times New Roman"/>
                <w:b/>
                <w:i/>
                <w:color w:val="EE0000"/>
                <w:sz w:val="20"/>
                <w:szCs w:val="20"/>
              </w:rPr>
              <w:t>Barbastella</w:t>
            </w:r>
            <w:proofErr w:type="spellEnd"/>
            <w:r w:rsidRPr="00C767D4">
              <w:rPr>
                <w:rFonts w:cs="Times New Roman"/>
                <w:b/>
                <w:i/>
                <w:color w:val="EE0000"/>
                <w:sz w:val="20"/>
                <w:szCs w:val="20"/>
              </w:rPr>
              <w:t xml:space="preserve"> </w:t>
            </w:r>
            <w:proofErr w:type="spellStart"/>
            <w:r w:rsidRPr="00C767D4">
              <w:rPr>
                <w:rFonts w:cs="Times New Roman"/>
                <w:b/>
                <w:i/>
                <w:color w:val="EE0000"/>
                <w:sz w:val="20"/>
                <w:szCs w:val="20"/>
              </w:rPr>
              <w:t>barbastellus</w:t>
            </w:r>
            <w:proofErr w:type="spellEnd"/>
            <w:r w:rsidRPr="00C767D4">
              <w:rPr>
                <w:rFonts w:cs="Times New Roman"/>
                <w:b/>
                <w:color w:val="EE0000"/>
                <w:sz w:val="20"/>
                <w:szCs w:val="20"/>
              </w:rPr>
              <w:t xml:space="preserve"> – Stanowisko letnie</w:t>
            </w:r>
          </w:p>
        </w:tc>
      </w:tr>
      <w:tr w:rsidR="00774632" w:rsidRPr="00AD0652" w14:paraId="5D1B786E" w14:textId="77777777" w:rsidTr="00A678CA">
        <w:tc>
          <w:tcPr>
            <w:tcW w:w="132" w:type="pct"/>
            <w:vMerge w:val="restart"/>
          </w:tcPr>
          <w:p w14:paraId="08BABE4C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0" w:type="pct"/>
            <w:vMerge w:val="restart"/>
          </w:tcPr>
          <w:p w14:paraId="7F231C55" w14:textId="77777777" w:rsidR="00774632" w:rsidRPr="00AD0652" w:rsidRDefault="00774632" w:rsidP="00774632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Cs/>
                <w:sz w:val="20"/>
                <w:szCs w:val="20"/>
              </w:rPr>
              <w:tab/>
            </w:r>
            <w:r w:rsidRPr="00C767D4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 xml:space="preserve">Mopek </w:t>
            </w:r>
            <w:proofErr w:type="spellStart"/>
            <w:r w:rsidRPr="00C767D4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>Barbastella</w:t>
            </w:r>
            <w:proofErr w:type="spellEnd"/>
            <w:r w:rsidRPr="00C767D4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 xml:space="preserve"> </w:t>
            </w:r>
            <w:proofErr w:type="spellStart"/>
            <w:r w:rsidRPr="00C767D4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>barbastellus</w:t>
            </w:r>
            <w:proofErr w:type="spellEnd"/>
          </w:p>
        </w:tc>
        <w:tc>
          <w:tcPr>
            <w:tcW w:w="212" w:type="pct"/>
            <w:vMerge w:val="restart"/>
          </w:tcPr>
          <w:p w14:paraId="0102E7F6" w14:textId="77777777" w:rsidR="00774632" w:rsidRPr="00C767D4" w:rsidRDefault="00774632" w:rsidP="00774632">
            <w:pPr>
              <w:rPr>
                <w:rFonts w:cs="Times New Roman"/>
                <w:color w:val="EE0000"/>
                <w:sz w:val="20"/>
                <w:szCs w:val="20"/>
              </w:rPr>
            </w:pPr>
            <w:r w:rsidRPr="00C767D4">
              <w:rPr>
                <w:bCs/>
                <w:color w:val="EE0000"/>
                <w:sz w:val="20"/>
                <w:szCs w:val="20"/>
              </w:rPr>
              <w:t>1308</w:t>
            </w:r>
          </w:p>
        </w:tc>
        <w:tc>
          <w:tcPr>
            <w:tcW w:w="320" w:type="pct"/>
            <w:vMerge w:val="restart"/>
          </w:tcPr>
          <w:p w14:paraId="67897E3D" w14:textId="77777777" w:rsidR="00774632" w:rsidRPr="00C767D4" w:rsidRDefault="00774632" w:rsidP="00774632">
            <w:pPr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C767D4">
              <w:rPr>
                <w:rFonts w:cs="Times New Roman"/>
                <w:color w:val="EE0000"/>
                <w:sz w:val="20"/>
                <w:szCs w:val="20"/>
              </w:rPr>
              <w:t>1308_1</w:t>
            </w:r>
          </w:p>
        </w:tc>
        <w:tc>
          <w:tcPr>
            <w:tcW w:w="308" w:type="pct"/>
            <w:vMerge w:val="restart"/>
            <w:vAlign w:val="center"/>
          </w:tcPr>
          <w:p w14:paraId="20BCDB01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Populacja</w:t>
            </w:r>
          </w:p>
        </w:tc>
        <w:tc>
          <w:tcPr>
            <w:tcW w:w="1346" w:type="pct"/>
          </w:tcPr>
          <w:p w14:paraId="082A8970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Rozród gatunku</w:t>
            </w:r>
          </w:p>
        </w:tc>
        <w:tc>
          <w:tcPr>
            <w:tcW w:w="404" w:type="pct"/>
            <w:vAlign w:val="center"/>
          </w:tcPr>
          <w:p w14:paraId="62E73985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5B96871F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vAlign w:val="center"/>
          </w:tcPr>
          <w:p w14:paraId="38CA8801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 w:val="restart"/>
            <w:vAlign w:val="center"/>
          </w:tcPr>
          <w:p w14:paraId="4CD05CBD" w14:textId="77777777" w:rsidR="00774632" w:rsidRPr="00AD0652" w:rsidRDefault="00774632" w:rsidP="00774632">
            <w:pPr>
              <w:ind w:left="-102" w:right="-103" w:firstLine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 w:val="restart"/>
            <w:vAlign w:val="center"/>
          </w:tcPr>
          <w:p w14:paraId="70829859" w14:textId="77777777" w:rsidR="00774632" w:rsidRPr="00AD0652" w:rsidRDefault="00774632" w:rsidP="007746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4632" w:rsidRPr="00AD0652" w14:paraId="75BE35E8" w14:textId="77777777" w:rsidTr="00A678CA">
        <w:tc>
          <w:tcPr>
            <w:tcW w:w="132" w:type="pct"/>
            <w:vMerge/>
          </w:tcPr>
          <w:p w14:paraId="01E7F599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3AC595B2" w14:textId="77777777" w:rsidR="00774632" w:rsidRPr="00AD0652" w:rsidRDefault="00774632" w:rsidP="00774632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490CA076" w14:textId="77777777" w:rsidR="00774632" w:rsidRPr="00AD0652" w:rsidRDefault="00774632" w:rsidP="00774632">
            <w:pPr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0474B4B3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0C44E4BD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</w:tcPr>
          <w:p w14:paraId="4A07D27E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Aktywność gatunku</w:t>
            </w:r>
          </w:p>
        </w:tc>
        <w:tc>
          <w:tcPr>
            <w:tcW w:w="404" w:type="pct"/>
            <w:vAlign w:val="center"/>
          </w:tcPr>
          <w:p w14:paraId="29230F94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1197882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0930E19B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  <w:vAlign w:val="center"/>
          </w:tcPr>
          <w:p w14:paraId="334BAAA3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78DDF2F2" w14:textId="77777777" w:rsidR="00774632" w:rsidRPr="00AD0652" w:rsidRDefault="00774632" w:rsidP="007746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4632" w:rsidRPr="00AD0652" w14:paraId="05C961C1" w14:textId="77777777" w:rsidTr="00A678CA">
        <w:tc>
          <w:tcPr>
            <w:tcW w:w="132" w:type="pct"/>
            <w:vMerge/>
          </w:tcPr>
          <w:p w14:paraId="1D26F933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7B32CD00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66EF7108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0AD03FD0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vAlign w:val="center"/>
          </w:tcPr>
          <w:p w14:paraId="722CC45C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Siedlisko</w:t>
            </w:r>
          </w:p>
        </w:tc>
        <w:tc>
          <w:tcPr>
            <w:tcW w:w="1346" w:type="pct"/>
          </w:tcPr>
          <w:p w14:paraId="3A75E74C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Powierzchnia zalesiona</w:t>
            </w:r>
          </w:p>
        </w:tc>
        <w:tc>
          <w:tcPr>
            <w:tcW w:w="404" w:type="pct"/>
            <w:vAlign w:val="center"/>
          </w:tcPr>
          <w:p w14:paraId="58371B69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55236BF3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vAlign w:val="center"/>
          </w:tcPr>
          <w:p w14:paraId="4AF13D31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23C55A91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65303761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74632" w:rsidRPr="00AD0652" w14:paraId="6FF32D39" w14:textId="77777777" w:rsidTr="00A678CA">
        <w:tc>
          <w:tcPr>
            <w:tcW w:w="132" w:type="pct"/>
            <w:vMerge/>
          </w:tcPr>
          <w:p w14:paraId="19B7D09A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3BCA7338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60B30BED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4FDD621B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7B098BEF" w14:textId="77777777" w:rsidR="00774632" w:rsidRPr="00AD0652" w:rsidRDefault="00774632" w:rsidP="00774632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</w:tcPr>
          <w:p w14:paraId="384A3FC5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Powierzchnia lasów liściastych</w:t>
            </w:r>
          </w:p>
        </w:tc>
        <w:tc>
          <w:tcPr>
            <w:tcW w:w="404" w:type="pct"/>
            <w:vAlign w:val="center"/>
          </w:tcPr>
          <w:p w14:paraId="137D2A6E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3D18AD6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58C81B84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0FD486C0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67422786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74632" w:rsidRPr="00AD0652" w14:paraId="3D3F0B13" w14:textId="77777777" w:rsidTr="00A678CA">
        <w:tc>
          <w:tcPr>
            <w:tcW w:w="132" w:type="pct"/>
            <w:vMerge/>
          </w:tcPr>
          <w:p w14:paraId="5F1AD2F9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231C909F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19E4E866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7DB45337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09E94DBC" w14:textId="77777777" w:rsidR="00774632" w:rsidRPr="00AD0652" w:rsidRDefault="00774632" w:rsidP="00774632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</w:tcPr>
          <w:p w14:paraId="5657D660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Powierzchnia starodrzewów</w:t>
            </w:r>
          </w:p>
        </w:tc>
        <w:tc>
          <w:tcPr>
            <w:tcW w:w="404" w:type="pct"/>
            <w:vAlign w:val="center"/>
          </w:tcPr>
          <w:p w14:paraId="02C7F9BE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CC4B1D5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30E720FB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2DE91D8B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631F2799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74632" w:rsidRPr="00AD0652" w14:paraId="5592E393" w14:textId="77777777" w:rsidTr="00A678CA">
        <w:tc>
          <w:tcPr>
            <w:tcW w:w="132" w:type="pct"/>
            <w:vMerge/>
          </w:tcPr>
          <w:p w14:paraId="3698A05C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184CB5B4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51E36A6B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1C767546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077DAF36" w14:textId="77777777" w:rsidR="00774632" w:rsidRPr="00AD0652" w:rsidRDefault="00774632" w:rsidP="00774632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</w:tcPr>
          <w:p w14:paraId="7BB7679B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Powierzchnia starodrzewów liściastych</w:t>
            </w:r>
          </w:p>
        </w:tc>
        <w:tc>
          <w:tcPr>
            <w:tcW w:w="404" w:type="pct"/>
            <w:vAlign w:val="center"/>
          </w:tcPr>
          <w:p w14:paraId="460E9FF7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3A1BADE8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52EB7BB1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2EF50A0C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098F328C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74632" w:rsidRPr="00AD0652" w14:paraId="62BA98D0" w14:textId="77777777" w:rsidTr="00A678CA">
        <w:tc>
          <w:tcPr>
            <w:tcW w:w="132" w:type="pct"/>
            <w:vMerge/>
          </w:tcPr>
          <w:p w14:paraId="7F315983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2343F200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00A7A3C6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3A429821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27D3027B" w14:textId="77777777" w:rsidR="00774632" w:rsidRPr="00AD0652" w:rsidRDefault="00774632" w:rsidP="00774632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</w:tcPr>
          <w:p w14:paraId="6512FB7A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Liczba drzew obumierających i martwych</w:t>
            </w:r>
          </w:p>
        </w:tc>
        <w:tc>
          <w:tcPr>
            <w:tcW w:w="404" w:type="pct"/>
            <w:vAlign w:val="center"/>
          </w:tcPr>
          <w:p w14:paraId="24466C83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3CBD945D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4FF18528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7F8E3368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0D5721DB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74632" w:rsidRPr="00AD0652" w14:paraId="76BB491C" w14:textId="77777777" w:rsidTr="00A678CA">
        <w:tc>
          <w:tcPr>
            <w:tcW w:w="132" w:type="pct"/>
            <w:vMerge/>
          </w:tcPr>
          <w:p w14:paraId="2B853DA1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319A09B4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7D730B6A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4189D738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8" w:type="pct"/>
            <w:vMerge/>
            <w:vAlign w:val="center"/>
          </w:tcPr>
          <w:p w14:paraId="601266F8" w14:textId="77777777" w:rsidR="00774632" w:rsidRPr="00AD0652" w:rsidRDefault="00774632" w:rsidP="00774632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6" w:type="pct"/>
          </w:tcPr>
          <w:p w14:paraId="3D0519F3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Grubość drzew żywych zapewniających potencjalne kryjówki dzienne</w:t>
            </w:r>
          </w:p>
        </w:tc>
        <w:tc>
          <w:tcPr>
            <w:tcW w:w="404" w:type="pct"/>
            <w:vAlign w:val="center"/>
          </w:tcPr>
          <w:p w14:paraId="07C161A9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20CC56D4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5" w:type="pct"/>
            <w:vMerge/>
            <w:vAlign w:val="center"/>
          </w:tcPr>
          <w:p w14:paraId="5A2BD2F6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5E49204D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36690A42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74632" w:rsidRPr="00AD0652" w14:paraId="0FBD46C0" w14:textId="77777777" w:rsidTr="00A678CA">
        <w:tc>
          <w:tcPr>
            <w:tcW w:w="132" w:type="pct"/>
            <w:vMerge/>
          </w:tcPr>
          <w:p w14:paraId="09F0ADC9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</w:tcPr>
          <w:p w14:paraId="7147C02C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</w:tcPr>
          <w:p w14:paraId="68A4551D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03622091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pct"/>
            <w:gridSpan w:val="2"/>
          </w:tcPr>
          <w:p w14:paraId="668804C9" w14:textId="77777777" w:rsidR="00774632" w:rsidRPr="00AD0652" w:rsidRDefault="00774632" w:rsidP="00774632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Perspekty</w:t>
            </w:r>
            <w:r w:rsidRPr="00AD0652">
              <w:rPr>
                <w:rFonts w:cs="Times New Roman"/>
                <w:sz w:val="20"/>
                <w:szCs w:val="20"/>
              </w:rPr>
              <w:softHyphen/>
              <w:t>wy zacho</w:t>
            </w:r>
            <w:r w:rsidRPr="00AD0652">
              <w:rPr>
                <w:rFonts w:cs="Times New Roman"/>
                <w:sz w:val="20"/>
                <w:szCs w:val="20"/>
              </w:rPr>
              <w:softHyphen/>
              <w:t>wania</w:t>
            </w:r>
          </w:p>
        </w:tc>
        <w:tc>
          <w:tcPr>
            <w:tcW w:w="404" w:type="pct"/>
          </w:tcPr>
          <w:p w14:paraId="0B2C7002" w14:textId="77777777" w:rsidR="00774632" w:rsidRPr="00AD0652" w:rsidRDefault="00774632" w:rsidP="007746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</w:tcPr>
          <w:p w14:paraId="42D1C02A" w14:textId="77777777" w:rsidR="00774632" w:rsidRPr="00AD0652" w:rsidRDefault="00774632" w:rsidP="007746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5" w:type="pct"/>
          </w:tcPr>
          <w:p w14:paraId="03C5D105" w14:textId="77777777" w:rsidR="00774632" w:rsidRPr="00AD0652" w:rsidRDefault="00774632" w:rsidP="0077463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96" w:type="pct"/>
            <w:vMerge/>
          </w:tcPr>
          <w:p w14:paraId="56F0646A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</w:tcPr>
          <w:p w14:paraId="5F4907CE" w14:textId="77777777" w:rsidR="00774632" w:rsidRPr="00AD0652" w:rsidRDefault="00774632" w:rsidP="00774632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6B4FF037" w14:textId="77777777" w:rsidR="000C32DA" w:rsidRPr="00AD0652" w:rsidRDefault="000C32DA" w:rsidP="000C32DA">
      <w:pPr>
        <w:spacing w:before="40"/>
        <w:ind w:right="-102" w:hanging="98"/>
        <w:jc w:val="both"/>
        <w:rPr>
          <w:rFonts w:cs="Times New Roman"/>
          <w:sz w:val="18"/>
          <w:szCs w:val="18"/>
        </w:rPr>
      </w:pPr>
      <w:r w:rsidRPr="00AD0652">
        <w:rPr>
          <w:rFonts w:cs="Times New Roman"/>
          <w:sz w:val="18"/>
          <w:szCs w:val="18"/>
          <w:vertAlign w:val="superscript"/>
        </w:rPr>
        <w:t>1</w:t>
      </w:r>
      <w:r w:rsidRPr="00AD0652">
        <w:rPr>
          <w:sz w:val="18"/>
          <w:szCs w:val="18"/>
          <w:vertAlign w:val="superscript"/>
        </w:rPr>
        <w:t xml:space="preserve"> </w:t>
      </w:r>
      <w:r w:rsidRPr="00AD0652">
        <w:rPr>
          <w:rFonts w:cs="Times New Roman"/>
          <w:sz w:val="18"/>
          <w:szCs w:val="18"/>
        </w:rPr>
        <w:t>Wskaźnik</w:t>
      </w:r>
      <w:r w:rsidRPr="00AD0652">
        <w:rPr>
          <w:sz w:val="18"/>
          <w:szCs w:val="18"/>
        </w:rPr>
        <w:t xml:space="preserve"> m</w:t>
      </w:r>
      <w:r w:rsidRPr="00AD0652">
        <w:rPr>
          <w:rFonts w:cs="Times New Roman"/>
          <w:sz w:val="18"/>
          <w:szCs w:val="18"/>
        </w:rPr>
        <w:t xml:space="preserve">onitoringu GIOŚ (patrz wytyczne Generalnego Dyrektora Ochrony Środowiska z dnia 12 grudnia 2012 r. w sprawie Opracowania planu zadań ochronnych dla obszaru Natura 2000). </w:t>
      </w:r>
      <w:r w:rsidRPr="00AD0652">
        <w:rPr>
          <w:sz w:val="18"/>
          <w:szCs w:val="18"/>
        </w:rPr>
        <w:t xml:space="preserve">Ocena stanu ochrony przedmiotów ochrony powinna być robiona w oparciu o wskaźniki monitoringu  opracowane w ramach PMŚ. Jest to jedyny </w:t>
      </w:r>
      <w:proofErr w:type="gramStart"/>
      <w:r w:rsidRPr="00AD0652">
        <w:rPr>
          <w:sz w:val="18"/>
          <w:szCs w:val="18"/>
        </w:rPr>
        <w:t>sposób</w:t>
      </w:r>
      <w:proofErr w:type="gramEnd"/>
      <w:r w:rsidRPr="00AD0652">
        <w:rPr>
          <w:sz w:val="18"/>
          <w:szCs w:val="18"/>
        </w:rPr>
        <w:t xml:space="preserve"> żeby powiązać systemowo ocenę stanu na poziomie obszaru Natura 2000 z poziomem regionu biogeograficznego. Jednakże bywa, że np. uwarunkowania lokalne uniemożliwiają ocenę pełnego zestawu wskaźników przewidzianego w PMŚ, wówczas ocena powinna być zrobiona na tych wskaźnikach, których zastosowanie jest możliwe. W dokumentacji </w:t>
      </w:r>
      <w:proofErr w:type="spellStart"/>
      <w:r w:rsidRPr="00AD0652">
        <w:rPr>
          <w:sz w:val="18"/>
          <w:szCs w:val="18"/>
        </w:rPr>
        <w:t>pzo</w:t>
      </w:r>
      <w:proofErr w:type="spellEnd"/>
      <w:r w:rsidRPr="00AD0652">
        <w:rPr>
          <w:sz w:val="18"/>
          <w:szCs w:val="18"/>
        </w:rPr>
        <w:t xml:space="preserve"> w części dot. oceny stanu powinna znaleźć się informacja z jakich wskaźników zrezygnowano i z jakiego powodu. Odrębnym problemem jest dobór wskaźników, których PMŚ nie przewiduje. Gdyby dochodziło do takich sytuacji ważne, żeby było wyjaśnienie z jakiego powodu zrezygnowano z poszczególnych wskaźników, jakie jest uzasadnienie doboru nowych wskaźników, a także czy proponowany zestaw wskaźników powinien wpłynąć na aktualną metodykę PMŚ i w jakim zakresie.</w:t>
      </w:r>
    </w:p>
    <w:p w14:paraId="74BF5E38" w14:textId="77777777" w:rsidR="000C32DA" w:rsidRPr="00AD0652" w:rsidRDefault="000C32DA" w:rsidP="000C32DA">
      <w:pPr>
        <w:ind w:right="-102" w:hanging="126"/>
        <w:jc w:val="both"/>
        <w:rPr>
          <w:rFonts w:cs="Times New Roman"/>
          <w:sz w:val="18"/>
          <w:szCs w:val="18"/>
        </w:rPr>
      </w:pPr>
      <w:r w:rsidRPr="00AD0652">
        <w:rPr>
          <w:rFonts w:cs="Times New Roman"/>
          <w:sz w:val="18"/>
          <w:szCs w:val="18"/>
        </w:rPr>
        <w:t xml:space="preserve">Wskaźników kardynalnych nie wyróżniono </w:t>
      </w:r>
    </w:p>
    <w:p w14:paraId="6C8E8E71" w14:textId="77777777" w:rsidR="00774632" w:rsidRPr="00AD0652" w:rsidRDefault="00774632" w:rsidP="000C32DA">
      <w:pPr>
        <w:ind w:right="-102" w:hanging="126"/>
        <w:jc w:val="both"/>
        <w:rPr>
          <w:rFonts w:cs="Times New Roman"/>
          <w:sz w:val="18"/>
          <w:szCs w:val="18"/>
        </w:rPr>
      </w:pPr>
    </w:p>
    <w:tbl>
      <w:tblPr>
        <w:tblW w:w="147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50"/>
      </w:tblGrid>
      <w:tr w:rsidR="00774632" w:rsidRPr="00AD0652" w14:paraId="730CE1F3" w14:textId="77777777" w:rsidTr="00982723"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B67E2" w14:textId="77777777" w:rsidR="00774632" w:rsidRPr="00AD0652" w:rsidRDefault="00774632" w:rsidP="00982723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bookmarkStart w:id="17" w:name="_Hlk219275365"/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W części </w:t>
            </w:r>
            <w:r w:rsidRPr="00AD0652">
              <w:rPr>
                <w:i/>
                <w:sz w:val="18"/>
                <w:szCs w:val="18"/>
                <w:lang w:val="pl-PL"/>
              </w:rPr>
              <w:t>opisowej</w:t>
            </w: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 należy zamieszczać wszelkie rozbieżności, niemożności dokonania oceny oraz zawierać jak najwięcej informacji istotnych z punktu widzenia dalszych załączników oraz można zawierać (fakultatywne) informacje na temat ilości płatów/stanowisk poddanych ocenie i sposobu ich wyboru wraz z analizą uzyskanych wyników.</w:t>
            </w:r>
          </w:p>
          <w:p w14:paraId="4ECD130E" w14:textId="77777777" w:rsidR="00774632" w:rsidRPr="00AD0652" w:rsidRDefault="00774632" w:rsidP="00982723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>UWAGA: Dane te należy także przekazać w wektorowej warstwie informacyjnej systemów informacji przestrzennej GIS oraz w postaci kart oceny stanowisk wykonanych zgodnie z metodyką PMS GIOS  (fakultatywnie).</w:t>
            </w:r>
          </w:p>
          <w:p w14:paraId="2C60E4A4" w14:textId="77777777" w:rsidR="00774632" w:rsidRPr="00AD0652" w:rsidRDefault="00774632" w:rsidP="00982723">
            <w:pPr>
              <w:keepNext/>
              <w:widowControl/>
              <w:snapToGrid w:val="0"/>
              <w:outlineLvl w:val="1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1C303847" w14:textId="77777777" w:rsidR="00774632" w:rsidRPr="00AD0652" w:rsidRDefault="00774632" w:rsidP="009827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kern w:val="0"/>
                <w:sz w:val="22"/>
                <w:szCs w:val="22"/>
              </w:rPr>
              <w:t>Metodyka prac</w:t>
            </w:r>
          </w:p>
          <w:p w14:paraId="00EBC753" w14:textId="77777777" w:rsidR="00774632" w:rsidRPr="00AD0652" w:rsidRDefault="00774632" w:rsidP="009827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kern w:val="0"/>
                <w:sz w:val="22"/>
                <w:szCs w:val="22"/>
              </w:rPr>
              <w:t>….</w:t>
            </w:r>
          </w:p>
          <w:p w14:paraId="704A7239" w14:textId="77777777" w:rsidR="00774632" w:rsidRPr="00AD0652" w:rsidRDefault="00774632" w:rsidP="00982723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 xml:space="preserve">Przedstawienie szczegółowej metodyki prowadzonych badań (daty wizyt terenowych, liczba przejść / </w:t>
            </w:r>
            <w:proofErr w:type="spellStart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transektów</w:t>
            </w:r>
            <w:proofErr w:type="spellEnd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, liczba zbadanych stanowisk, sposób prowadzenia badań itd.</w:t>
            </w:r>
          </w:p>
        </w:tc>
      </w:tr>
    </w:tbl>
    <w:bookmarkEnd w:id="17"/>
    <w:p w14:paraId="6813D78B" w14:textId="6E1FF6A7" w:rsidR="00C767D4" w:rsidRPr="00AD0652" w:rsidRDefault="00C767D4" w:rsidP="00C767D4">
      <w:pPr>
        <w:keepNext/>
        <w:spacing w:after="60"/>
        <w:outlineLvl w:val="3"/>
        <w:rPr>
          <w:rFonts w:eastAsia="Times New Roman" w:cs="Times New Roman"/>
          <w:b/>
          <w:bCs/>
        </w:rPr>
      </w:pPr>
      <w:r w:rsidRPr="00AD0652">
        <w:rPr>
          <w:rFonts w:eastAsia="Times New Roman" w:cs="Times New Roman"/>
          <w:b/>
          <w:bCs/>
        </w:rPr>
        <w:t>3.1.</w:t>
      </w:r>
      <w:r w:rsidR="007D1130">
        <w:rPr>
          <w:rFonts w:eastAsia="Times New Roman" w:cs="Times New Roman"/>
          <w:b/>
          <w:bCs/>
        </w:rPr>
        <w:t>4</w:t>
      </w:r>
      <w:r w:rsidRPr="00AD0652">
        <w:rPr>
          <w:rFonts w:eastAsia="Times New Roman" w:cs="Times New Roman"/>
          <w:b/>
          <w:bCs/>
        </w:rPr>
        <w:t xml:space="preserve">. Gatunki </w:t>
      </w:r>
      <w:r>
        <w:rPr>
          <w:rFonts w:eastAsia="Times New Roman" w:cs="Times New Roman"/>
          <w:b/>
          <w:bCs/>
        </w:rPr>
        <w:t>ptaków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656"/>
        <w:gridCol w:w="771"/>
        <w:gridCol w:w="1769"/>
        <w:gridCol w:w="1251"/>
        <w:gridCol w:w="1081"/>
        <w:gridCol w:w="1138"/>
        <w:gridCol w:w="1061"/>
        <w:gridCol w:w="1116"/>
        <w:gridCol w:w="1105"/>
        <w:gridCol w:w="3072"/>
      </w:tblGrid>
      <w:tr w:rsidR="00C767D4" w:rsidRPr="00850445" w14:paraId="5C25652A" w14:textId="77777777" w:rsidTr="00C767D4">
        <w:trPr>
          <w:cantSplit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9B9AAB9" w14:textId="77777777" w:rsidR="00C767D4" w:rsidRPr="00850445" w:rsidRDefault="00C767D4" w:rsidP="009140A7">
            <w:pPr>
              <w:jc w:val="center"/>
              <w:rPr>
                <w:b/>
                <w:sz w:val="20"/>
              </w:rPr>
            </w:pPr>
          </w:p>
        </w:tc>
        <w:tc>
          <w:tcPr>
            <w:tcW w:w="4815" w:type="pct"/>
            <w:gridSpan w:val="10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2D76408" w14:textId="77777777" w:rsidR="00C767D4" w:rsidRPr="00850445" w:rsidRDefault="00C767D4" w:rsidP="009140A7">
            <w:pPr>
              <w:jc w:val="center"/>
              <w:rPr>
                <w:b/>
                <w:sz w:val="20"/>
              </w:rPr>
            </w:pPr>
            <w:r w:rsidRPr="00850445">
              <w:rPr>
                <w:b/>
                <w:sz w:val="20"/>
              </w:rPr>
              <w:t>Przedmioty ochrony objęte Planem</w:t>
            </w:r>
          </w:p>
        </w:tc>
      </w:tr>
      <w:tr w:rsidR="00C767D4" w:rsidRPr="00850445" w14:paraId="3BC883D2" w14:textId="77777777" w:rsidTr="007D375B">
        <w:trPr>
          <w:cantSplit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1A6E96E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L.p.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B55ED64" w14:textId="30621D8B" w:rsidR="00C767D4" w:rsidRPr="00850445" w:rsidRDefault="00C767D4" w:rsidP="009140A7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>Gatunek (Nazwa polska i łacińska)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A80D34B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Kod Natura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B36C667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Stanowisko 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F663550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Parametr stanu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F17F402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Wskaźnik</w:t>
            </w:r>
            <w:r w:rsidRPr="00850445">
              <w:rPr>
                <w:sz w:val="20"/>
                <w:vertAlign w:val="superscript"/>
              </w:rPr>
              <w:t>1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4F8E88A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Poprzednia ocena wskaźnika na podstawie dostępnych danych </w:t>
            </w:r>
            <w:r w:rsidRPr="00850445">
              <w:rPr>
                <w:bCs/>
                <w:i/>
                <w:iCs/>
                <w:sz w:val="20"/>
              </w:rPr>
              <w:t>wg skali FV, UI, U2, XX</w:t>
            </w:r>
            <w:r w:rsidRPr="00850445">
              <w:rPr>
                <w:rStyle w:val="Odwoanieprzypisudolnego"/>
                <w:bCs/>
                <w:i/>
                <w:iCs/>
                <w:sz w:val="20"/>
              </w:rPr>
              <w:footnoteReference w:id="1"/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BFDBA9E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Obecna ocena wskaźnika </w:t>
            </w:r>
            <w:r w:rsidRPr="00850445">
              <w:rPr>
                <w:bCs/>
                <w:i/>
                <w:iCs/>
                <w:sz w:val="20"/>
              </w:rPr>
              <w:t>wg skali FV, UI, U2, XX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FED19FC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Ocena parametru na stanowisku </w:t>
            </w:r>
            <w:r w:rsidRPr="00850445">
              <w:rPr>
                <w:bCs/>
                <w:i/>
                <w:iCs/>
                <w:sz w:val="20"/>
              </w:rPr>
              <w:t>wg skali FV, UI, U2, XX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60AC98A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Ocena stanu ochrony stanowiska </w:t>
            </w:r>
            <w:r w:rsidRPr="00850445">
              <w:rPr>
                <w:i/>
                <w:sz w:val="20"/>
              </w:rPr>
              <w:t>wg skali FV, U1, U2, XX</w:t>
            </w:r>
          </w:p>
        </w:tc>
        <w:tc>
          <w:tcPr>
            <w:tcW w:w="1055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6E289AE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Ogólna ocena stanu ochrony siedliska/gatunku w obszarze</w:t>
            </w:r>
            <w:r w:rsidRPr="00850445">
              <w:rPr>
                <w:bCs/>
                <w:i/>
                <w:iCs/>
                <w:sz w:val="20"/>
              </w:rPr>
              <w:t xml:space="preserve"> wg skali FV, UI, U2, XX</w:t>
            </w:r>
          </w:p>
        </w:tc>
      </w:tr>
      <w:tr w:rsidR="007D375B" w:rsidRPr="00850445" w14:paraId="68D607DF" w14:textId="77777777" w:rsidTr="007D375B">
        <w:trPr>
          <w:cantSplit/>
          <w:trHeight w:val="1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9797A" w14:textId="453CC2D0" w:rsidR="007D375B" w:rsidRPr="007D375B" w:rsidRDefault="007D375B" w:rsidP="007D375B">
            <w:pPr>
              <w:rPr>
                <w:sz w:val="20"/>
              </w:rPr>
            </w:pPr>
            <w:r w:rsidRPr="00850445">
              <w:rPr>
                <w:sz w:val="20"/>
              </w:rPr>
              <w:t>Wodniczka</w:t>
            </w:r>
            <w:r>
              <w:rPr>
                <w:sz w:val="20"/>
              </w:rPr>
              <w:t xml:space="preserve"> </w:t>
            </w:r>
            <w:proofErr w:type="spellStart"/>
            <w:r w:rsidRPr="00850445">
              <w:rPr>
                <w:i/>
                <w:iCs/>
                <w:sz w:val="20"/>
              </w:rPr>
              <w:t>Acrocephalus</w:t>
            </w:r>
            <w:proofErr w:type="spellEnd"/>
            <w:r>
              <w:rPr>
                <w:i/>
                <w:iCs/>
                <w:sz w:val="20"/>
              </w:rPr>
              <w:t xml:space="preserve"> </w:t>
            </w:r>
            <w:proofErr w:type="spellStart"/>
            <w:r w:rsidRPr="00850445">
              <w:rPr>
                <w:i/>
                <w:iCs/>
                <w:sz w:val="20"/>
              </w:rPr>
              <w:t>paludicola</w:t>
            </w:r>
            <w:proofErr w:type="spellEnd"/>
            <w:r>
              <w:rPr>
                <w:i/>
                <w:iCs/>
                <w:sz w:val="20"/>
              </w:rPr>
              <w:t xml:space="preserve"> – populacja rozrodcza</w:t>
            </w:r>
          </w:p>
        </w:tc>
      </w:tr>
      <w:tr w:rsidR="00C767D4" w:rsidRPr="00850445" w14:paraId="47E1E5EC" w14:textId="77777777" w:rsidTr="007D375B">
        <w:trPr>
          <w:cantSplit/>
          <w:trHeight w:val="75"/>
        </w:trPr>
        <w:tc>
          <w:tcPr>
            <w:tcW w:w="185" w:type="pct"/>
            <w:vMerge w:val="restart"/>
            <w:tcBorders>
              <w:top w:val="single" w:sz="4" w:space="0" w:color="auto"/>
            </w:tcBorders>
            <w:vAlign w:val="center"/>
          </w:tcPr>
          <w:p w14:paraId="75F8EBF2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1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</w:tcBorders>
            <w:vAlign w:val="center"/>
          </w:tcPr>
          <w:p w14:paraId="69809F5E" w14:textId="77777777" w:rsidR="00C767D4" w:rsidRPr="007D375B" w:rsidRDefault="00C767D4" w:rsidP="009140A7">
            <w:pPr>
              <w:rPr>
                <w:color w:val="EE0000"/>
                <w:sz w:val="20"/>
              </w:rPr>
            </w:pPr>
            <w:r w:rsidRPr="007D375B">
              <w:rPr>
                <w:color w:val="EE0000"/>
                <w:sz w:val="20"/>
              </w:rPr>
              <w:t>Wodniczka</w:t>
            </w:r>
          </w:p>
          <w:p w14:paraId="066ECE1E" w14:textId="77777777" w:rsidR="00C767D4" w:rsidRPr="007D375B" w:rsidRDefault="00C767D4" w:rsidP="009140A7">
            <w:pPr>
              <w:widowControl/>
              <w:suppressAutoHyphens w:val="0"/>
              <w:autoSpaceDE w:val="0"/>
              <w:adjustRightInd w:val="0"/>
              <w:textAlignment w:val="auto"/>
              <w:rPr>
                <w:i/>
                <w:iCs/>
                <w:color w:val="EE0000"/>
                <w:sz w:val="20"/>
              </w:rPr>
            </w:pPr>
            <w:proofErr w:type="spellStart"/>
            <w:r w:rsidRPr="007D375B">
              <w:rPr>
                <w:i/>
                <w:iCs/>
                <w:color w:val="EE0000"/>
                <w:sz w:val="20"/>
              </w:rPr>
              <w:t>Acrocephalus</w:t>
            </w:r>
            <w:proofErr w:type="spellEnd"/>
          </w:p>
          <w:p w14:paraId="63E5F6C4" w14:textId="77777777" w:rsidR="00C767D4" w:rsidRPr="007D375B" w:rsidRDefault="00C767D4" w:rsidP="009140A7">
            <w:pPr>
              <w:rPr>
                <w:color w:val="EE0000"/>
                <w:sz w:val="20"/>
              </w:rPr>
            </w:pPr>
            <w:proofErr w:type="spellStart"/>
            <w:r w:rsidRPr="007D375B">
              <w:rPr>
                <w:i/>
                <w:iCs/>
                <w:color w:val="EE0000"/>
                <w:sz w:val="20"/>
              </w:rPr>
              <w:t>paludicola</w:t>
            </w:r>
            <w:proofErr w:type="spellEnd"/>
          </w:p>
        </w:tc>
        <w:tc>
          <w:tcPr>
            <w:tcW w:w="265" w:type="pct"/>
            <w:vMerge w:val="restart"/>
            <w:tcBorders>
              <w:top w:val="single" w:sz="4" w:space="0" w:color="auto"/>
            </w:tcBorders>
            <w:vAlign w:val="center"/>
          </w:tcPr>
          <w:p w14:paraId="08389AF1" w14:textId="77777777" w:rsidR="00C767D4" w:rsidRPr="007D375B" w:rsidRDefault="00C767D4" w:rsidP="009140A7">
            <w:pPr>
              <w:rPr>
                <w:color w:val="EE0000"/>
                <w:sz w:val="20"/>
              </w:rPr>
            </w:pPr>
            <w:r w:rsidRPr="007D375B">
              <w:rPr>
                <w:color w:val="EE0000"/>
                <w:sz w:val="20"/>
              </w:rPr>
              <w:t>A294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</w:tcBorders>
            <w:vAlign w:val="center"/>
          </w:tcPr>
          <w:p w14:paraId="7E9CCBF1" w14:textId="77777777" w:rsidR="00C767D4" w:rsidRPr="00850445" w:rsidRDefault="00C767D4" w:rsidP="009140A7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Ogół stanowisk gatunku </w:t>
            </w:r>
            <w:r w:rsidRPr="00850445">
              <w:rPr>
                <w:sz w:val="20"/>
              </w:rPr>
              <w:br/>
              <w:t>w obszarze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</w:tcBorders>
            <w:vAlign w:val="center"/>
          </w:tcPr>
          <w:p w14:paraId="6048C5D3" w14:textId="77777777" w:rsidR="00C767D4" w:rsidRPr="00850445" w:rsidRDefault="00C767D4" w:rsidP="009140A7">
            <w:pPr>
              <w:rPr>
                <w:sz w:val="20"/>
              </w:rPr>
            </w:pPr>
            <w:r w:rsidRPr="00850445">
              <w:rPr>
                <w:sz w:val="20"/>
              </w:rPr>
              <w:t>Stan populacji</w:t>
            </w:r>
          </w:p>
        </w:tc>
        <w:tc>
          <w:tcPr>
            <w:tcW w:w="371" w:type="pct"/>
            <w:tcBorders>
              <w:top w:val="single" w:sz="4" w:space="0" w:color="auto"/>
            </w:tcBorders>
            <w:vAlign w:val="center"/>
          </w:tcPr>
          <w:p w14:paraId="62DA116F" w14:textId="20936DB4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 w:val="restart"/>
            <w:tcBorders>
              <w:top w:val="single" w:sz="4" w:space="0" w:color="auto"/>
            </w:tcBorders>
            <w:vAlign w:val="center"/>
          </w:tcPr>
          <w:p w14:paraId="62DBAABC" w14:textId="40B2A5E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14:paraId="2031DF37" w14:textId="3C91CEAD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</w:tcBorders>
            <w:vAlign w:val="center"/>
          </w:tcPr>
          <w:p w14:paraId="344D108E" w14:textId="4BB36761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</w:tcBorders>
            <w:vAlign w:val="center"/>
          </w:tcPr>
          <w:p w14:paraId="0B80EDAF" w14:textId="0E0AB44B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 w:val="restart"/>
            <w:tcBorders>
              <w:top w:val="single" w:sz="4" w:space="0" w:color="auto"/>
            </w:tcBorders>
            <w:vAlign w:val="center"/>
          </w:tcPr>
          <w:p w14:paraId="6C2AFABC" w14:textId="27414542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796EB79A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403E70AA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  <w:vAlign w:val="center"/>
          </w:tcPr>
          <w:p w14:paraId="3675131C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  <w:vAlign w:val="center"/>
          </w:tcPr>
          <w:p w14:paraId="446ADB7C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  <w:vAlign w:val="center"/>
          </w:tcPr>
          <w:p w14:paraId="5272F45F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14:paraId="1F15AF90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1DFCF2FE" w14:textId="1ECE53FB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/>
            <w:vAlign w:val="center"/>
          </w:tcPr>
          <w:p w14:paraId="0C02BF49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60711228" w14:textId="52E4639D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/>
            <w:vAlign w:val="center"/>
          </w:tcPr>
          <w:p w14:paraId="6CD28309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62F9EFCC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297144F2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1F15EDCF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278677EC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  <w:vAlign w:val="center"/>
          </w:tcPr>
          <w:p w14:paraId="6CB35EA4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  <w:vAlign w:val="center"/>
          </w:tcPr>
          <w:p w14:paraId="3842A57A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  <w:vAlign w:val="center"/>
          </w:tcPr>
          <w:p w14:paraId="6FD3025F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430" w:type="pct"/>
            <w:vMerge w:val="restart"/>
            <w:vAlign w:val="center"/>
          </w:tcPr>
          <w:p w14:paraId="0D0EFA8A" w14:textId="77777777" w:rsidR="00C767D4" w:rsidRPr="00850445" w:rsidRDefault="00C767D4" w:rsidP="009140A7">
            <w:pPr>
              <w:rPr>
                <w:sz w:val="20"/>
              </w:rPr>
            </w:pPr>
            <w:r w:rsidRPr="00850445">
              <w:rPr>
                <w:sz w:val="20"/>
              </w:rPr>
              <w:t>Stan siedliska</w:t>
            </w:r>
          </w:p>
        </w:tc>
        <w:tc>
          <w:tcPr>
            <w:tcW w:w="371" w:type="pct"/>
            <w:vAlign w:val="center"/>
          </w:tcPr>
          <w:p w14:paraId="12AE35B6" w14:textId="5F7C4D41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 w:val="restart"/>
            <w:vAlign w:val="center"/>
          </w:tcPr>
          <w:p w14:paraId="404F35B9" w14:textId="66FBA881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39CCD34C" w14:textId="668A696F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 w:val="restart"/>
            <w:vAlign w:val="center"/>
          </w:tcPr>
          <w:p w14:paraId="01D2E354" w14:textId="6C7884C5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1267C364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31BF9DCF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7FA4F1FD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2750EF59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  <w:vAlign w:val="center"/>
          </w:tcPr>
          <w:p w14:paraId="66FAF84E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  <w:vAlign w:val="center"/>
          </w:tcPr>
          <w:p w14:paraId="4514B369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  <w:vAlign w:val="center"/>
          </w:tcPr>
          <w:p w14:paraId="46338C46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14:paraId="42993E0F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0BEE9D1E" w14:textId="7FD4E54A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/>
            <w:vAlign w:val="center"/>
          </w:tcPr>
          <w:p w14:paraId="5C0E4F4E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2C054126" w14:textId="3EACA223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/>
            <w:vAlign w:val="center"/>
          </w:tcPr>
          <w:p w14:paraId="60A1122A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1E42BA6A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00F6303B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632C05E3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75E47DB4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  <w:vAlign w:val="center"/>
          </w:tcPr>
          <w:p w14:paraId="59B76570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  <w:vAlign w:val="center"/>
          </w:tcPr>
          <w:p w14:paraId="6BBB6E0C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  <w:vAlign w:val="center"/>
          </w:tcPr>
          <w:p w14:paraId="1079C5F0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14:paraId="2AAB3A2B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05E33D05" w14:textId="6A5C9DCB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/>
            <w:vAlign w:val="center"/>
          </w:tcPr>
          <w:p w14:paraId="79A8A189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5549F1DD" w14:textId="256D3A2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/>
            <w:vAlign w:val="center"/>
          </w:tcPr>
          <w:p w14:paraId="10D0971C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2D41CF43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50B8F8C2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2FAE3E0D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2AEAC662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</w:tcPr>
          <w:p w14:paraId="0BC96D2E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</w:tcPr>
          <w:p w14:paraId="496E2D71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</w:tcPr>
          <w:p w14:paraId="22D21694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14:paraId="70B8ED07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016A0767" w14:textId="6C96F834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/>
            <w:vAlign w:val="center"/>
          </w:tcPr>
          <w:p w14:paraId="5BAAB696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3F2B6CDD" w14:textId="7E1E545A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/>
            <w:vAlign w:val="center"/>
          </w:tcPr>
          <w:p w14:paraId="7FFC2D74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0868ACD0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32BA49CE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3DA1CA78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4A8F46DF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</w:tcPr>
          <w:p w14:paraId="759EC428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</w:tcPr>
          <w:p w14:paraId="66D828FE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</w:tcPr>
          <w:p w14:paraId="0DA978DC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14:paraId="398E4892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2282C8CE" w14:textId="45C2F41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Merge/>
            <w:vAlign w:val="center"/>
          </w:tcPr>
          <w:p w14:paraId="0E5E506B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533FDA95" w14:textId="76BCD84D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Merge/>
            <w:vAlign w:val="center"/>
          </w:tcPr>
          <w:p w14:paraId="53B16B6E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58734AFA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5A1047DD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C767D4" w:rsidRPr="00850445" w14:paraId="2AA7DBF7" w14:textId="77777777" w:rsidTr="007D375B">
        <w:trPr>
          <w:cantSplit/>
          <w:trHeight w:val="75"/>
        </w:trPr>
        <w:tc>
          <w:tcPr>
            <w:tcW w:w="185" w:type="pct"/>
            <w:vMerge/>
          </w:tcPr>
          <w:p w14:paraId="02E127A1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569" w:type="pct"/>
            <w:vMerge/>
          </w:tcPr>
          <w:p w14:paraId="12B9EA49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265" w:type="pct"/>
            <w:vMerge/>
          </w:tcPr>
          <w:p w14:paraId="015DBF1A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608" w:type="pct"/>
            <w:vMerge/>
          </w:tcPr>
          <w:p w14:paraId="047904FE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430" w:type="pct"/>
            <w:vAlign w:val="center"/>
          </w:tcPr>
          <w:p w14:paraId="31C12EC3" w14:textId="77777777" w:rsidR="00C767D4" w:rsidRPr="00850445" w:rsidRDefault="00C767D4" w:rsidP="009140A7">
            <w:pPr>
              <w:rPr>
                <w:sz w:val="20"/>
              </w:rPr>
            </w:pPr>
            <w:r w:rsidRPr="00850445">
              <w:rPr>
                <w:sz w:val="20"/>
              </w:rPr>
              <w:t>Perspektywy ochrony/ zachowania</w:t>
            </w:r>
          </w:p>
        </w:tc>
        <w:tc>
          <w:tcPr>
            <w:tcW w:w="371" w:type="pct"/>
            <w:vAlign w:val="center"/>
          </w:tcPr>
          <w:p w14:paraId="5B2BAD70" w14:textId="77777777" w:rsidR="00C767D4" w:rsidRPr="00850445" w:rsidRDefault="00C767D4" w:rsidP="009140A7">
            <w:pPr>
              <w:rPr>
                <w:sz w:val="20"/>
              </w:rPr>
            </w:pPr>
          </w:p>
        </w:tc>
        <w:tc>
          <w:tcPr>
            <w:tcW w:w="391" w:type="pct"/>
            <w:vAlign w:val="center"/>
          </w:tcPr>
          <w:p w14:paraId="35A97DE3" w14:textId="7601F23F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64" w:type="pct"/>
            <w:vAlign w:val="center"/>
          </w:tcPr>
          <w:p w14:paraId="424F47AE" w14:textId="196C97A2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83" w:type="pct"/>
            <w:vAlign w:val="center"/>
          </w:tcPr>
          <w:p w14:paraId="767DAC5C" w14:textId="631AE268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379" w:type="pct"/>
            <w:vMerge/>
            <w:vAlign w:val="center"/>
          </w:tcPr>
          <w:p w14:paraId="4E4A3092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  <w:tc>
          <w:tcPr>
            <w:tcW w:w="1055" w:type="pct"/>
            <w:vMerge/>
            <w:vAlign w:val="center"/>
          </w:tcPr>
          <w:p w14:paraId="0F36214A" w14:textId="77777777" w:rsidR="00C767D4" w:rsidRPr="00850445" w:rsidRDefault="00C767D4" w:rsidP="009140A7">
            <w:pPr>
              <w:jc w:val="center"/>
              <w:rPr>
                <w:sz w:val="20"/>
              </w:rPr>
            </w:pPr>
          </w:p>
        </w:tc>
      </w:tr>
      <w:tr w:rsidR="007D375B" w:rsidRPr="00850445" w14:paraId="3895EDA9" w14:textId="77777777" w:rsidTr="007D375B">
        <w:trPr>
          <w:cantSplit/>
          <w:trHeight w:val="75"/>
        </w:trPr>
        <w:tc>
          <w:tcPr>
            <w:tcW w:w="185" w:type="pct"/>
          </w:tcPr>
          <w:p w14:paraId="5B1806E2" w14:textId="123A9E67" w:rsidR="007D375B" w:rsidRPr="00850445" w:rsidRDefault="007D375B" w:rsidP="009140A7">
            <w:pPr>
              <w:rPr>
                <w:sz w:val="20"/>
              </w:rPr>
            </w:pPr>
            <w:r w:rsidRPr="007D375B">
              <w:rPr>
                <w:color w:val="EE0000"/>
                <w:sz w:val="20"/>
              </w:rPr>
              <w:t>2</w:t>
            </w:r>
          </w:p>
        </w:tc>
        <w:tc>
          <w:tcPr>
            <w:tcW w:w="4815" w:type="pct"/>
            <w:gridSpan w:val="10"/>
          </w:tcPr>
          <w:p w14:paraId="39562353" w14:textId="61CD97B1" w:rsidR="007D375B" w:rsidRPr="00850445" w:rsidRDefault="007D375B" w:rsidP="007D375B">
            <w:pPr>
              <w:tabs>
                <w:tab w:val="left" w:pos="369"/>
              </w:tabs>
              <w:rPr>
                <w:sz w:val="20"/>
              </w:rPr>
            </w:pPr>
            <w:r>
              <w:rPr>
                <w:i/>
                <w:color w:val="FF0000"/>
                <w:sz w:val="18"/>
                <w:szCs w:val="18"/>
              </w:rPr>
              <w:t>Powielić zgodnie z liczbą ocenianych stanowisk</w:t>
            </w:r>
          </w:p>
        </w:tc>
      </w:tr>
    </w:tbl>
    <w:p w14:paraId="67AD00DB" w14:textId="77777777" w:rsidR="007D375B" w:rsidRPr="00AD0652" w:rsidRDefault="007D375B" w:rsidP="007D375B">
      <w:pPr>
        <w:spacing w:before="40"/>
        <w:ind w:right="-102" w:hanging="98"/>
        <w:jc w:val="both"/>
        <w:rPr>
          <w:rFonts w:cs="Times New Roman"/>
          <w:sz w:val="18"/>
          <w:szCs w:val="18"/>
        </w:rPr>
      </w:pPr>
      <w:bookmarkStart w:id="18" w:name="_Toc107563777"/>
      <w:r w:rsidRPr="00AD0652">
        <w:rPr>
          <w:rFonts w:cs="Times New Roman"/>
          <w:sz w:val="18"/>
          <w:szCs w:val="18"/>
          <w:vertAlign w:val="superscript"/>
        </w:rPr>
        <w:t>1</w:t>
      </w:r>
      <w:r w:rsidRPr="00AD0652">
        <w:rPr>
          <w:sz w:val="18"/>
          <w:szCs w:val="18"/>
          <w:vertAlign w:val="superscript"/>
        </w:rPr>
        <w:t xml:space="preserve"> </w:t>
      </w:r>
      <w:r w:rsidRPr="00AD0652">
        <w:rPr>
          <w:rFonts w:cs="Times New Roman"/>
          <w:sz w:val="18"/>
          <w:szCs w:val="18"/>
        </w:rPr>
        <w:t>Wskaźnik</w:t>
      </w:r>
      <w:r w:rsidRPr="00AD0652">
        <w:rPr>
          <w:sz w:val="18"/>
          <w:szCs w:val="18"/>
        </w:rPr>
        <w:t xml:space="preserve"> m</w:t>
      </w:r>
      <w:r w:rsidRPr="00AD0652">
        <w:rPr>
          <w:rFonts w:cs="Times New Roman"/>
          <w:sz w:val="18"/>
          <w:szCs w:val="18"/>
        </w:rPr>
        <w:t xml:space="preserve">onitoringu GIOŚ (patrz wytyczne Generalnego Dyrektora Ochrony Środowiska z dnia 12 grudnia 2012 r. w sprawie Opracowania planu zadań ochronnych dla obszaru Natura 2000). </w:t>
      </w:r>
      <w:r w:rsidRPr="00AD0652">
        <w:rPr>
          <w:sz w:val="18"/>
          <w:szCs w:val="18"/>
        </w:rPr>
        <w:t xml:space="preserve">Ocena stanu ochrony przedmiotów ochrony powinna być robiona w oparciu o wskaźniki monitoringu  opracowane w ramach PMŚ. Jest to jedyny </w:t>
      </w:r>
      <w:proofErr w:type="gramStart"/>
      <w:r w:rsidRPr="00AD0652">
        <w:rPr>
          <w:sz w:val="18"/>
          <w:szCs w:val="18"/>
        </w:rPr>
        <w:t>sposób</w:t>
      </w:r>
      <w:proofErr w:type="gramEnd"/>
      <w:r w:rsidRPr="00AD0652">
        <w:rPr>
          <w:sz w:val="18"/>
          <w:szCs w:val="18"/>
        </w:rPr>
        <w:t xml:space="preserve"> żeby powiązać systemowo ocenę stanu na poziomie obszaru Natura 2000 z poziomem regionu biogeograficznego. Jednakże bywa, że np. uwarunkowania lokalne uniemożliwiają ocenę pełnego zestawu wskaźników przewidzianego w PMŚ, wówczas ocena powinna być zrobiona na tych wskaźnikach, których zastosowanie jest możliwe. W dokumentacji </w:t>
      </w:r>
      <w:proofErr w:type="spellStart"/>
      <w:r w:rsidRPr="00AD0652">
        <w:rPr>
          <w:sz w:val="18"/>
          <w:szCs w:val="18"/>
        </w:rPr>
        <w:t>pzo</w:t>
      </w:r>
      <w:proofErr w:type="spellEnd"/>
      <w:r w:rsidRPr="00AD0652">
        <w:rPr>
          <w:sz w:val="18"/>
          <w:szCs w:val="18"/>
        </w:rPr>
        <w:t xml:space="preserve"> w części dot. oceny stanu powinna znaleźć się informacja z jakich wskaźników zrezygnowano i z jakiego powodu. Odrębnym problemem jest dobór wskaźników, których PMŚ nie przewiduje. Gdyby dochodziło do takich sytuacji ważne, żeby było wyjaśnienie z jakiego powodu zrezygnowano z poszczególnych wskaźników, jakie jest uzasadnienie doboru nowych wskaźników, a także czy proponowany zestaw wskaźników powinien wpłynąć na aktualną metodykę PMŚ i w jakim zakresie.</w:t>
      </w:r>
    </w:p>
    <w:p w14:paraId="7306C565" w14:textId="77777777" w:rsidR="007D375B" w:rsidRDefault="007D375B" w:rsidP="007D375B">
      <w:pPr>
        <w:ind w:right="-102" w:hanging="126"/>
        <w:jc w:val="both"/>
        <w:rPr>
          <w:rFonts w:cs="Times New Roman"/>
          <w:sz w:val="18"/>
          <w:szCs w:val="18"/>
        </w:rPr>
      </w:pPr>
      <w:r w:rsidRPr="00AD0652">
        <w:rPr>
          <w:rFonts w:cs="Times New Roman"/>
          <w:sz w:val="18"/>
          <w:szCs w:val="18"/>
        </w:rPr>
        <w:t xml:space="preserve">Wskaźników kardynalnych nie wyróżniono </w:t>
      </w:r>
    </w:p>
    <w:tbl>
      <w:tblPr>
        <w:tblW w:w="147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50"/>
      </w:tblGrid>
      <w:tr w:rsidR="007D375B" w:rsidRPr="00AD0652" w14:paraId="1D50E6B0" w14:textId="77777777" w:rsidTr="009140A7"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CF31" w14:textId="77777777" w:rsidR="007D375B" w:rsidRPr="00AD0652" w:rsidRDefault="007D375B" w:rsidP="009140A7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W części </w:t>
            </w:r>
            <w:r w:rsidRPr="00AD0652">
              <w:rPr>
                <w:i/>
                <w:sz w:val="18"/>
                <w:szCs w:val="18"/>
                <w:lang w:val="pl-PL"/>
              </w:rPr>
              <w:t>opisowej</w:t>
            </w: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 należy zamieszczać wszelkie rozbieżności, niemożności dokonania oceny oraz zawierać jak najwięcej informacji istotnych z punktu widzenia dalszych załączników oraz można zawierać (fakultatywne) informacje na temat ilości płatów/stanowisk poddanych ocenie i sposobu ich wyboru wraz z analizą uzyskanych wyników.</w:t>
            </w:r>
          </w:p>
          <w:p w14:paraId="515D8F80" w14:textId="77777777" w:rsidR="007D375B" w:rsidRPr="00AD0652" w:rsidRDefault="007D375B" w:rsidP="009140A7">
            <w:pPr>
              <w:pStyle w:val="Standard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>UWAGA: Dane te należy także przekazać w wektorowej warstwie informacyjnej systemów informacji przestrzennej GIS oraz w postaci kart oceny stanowisk wykonanych zgodnie z metodyką PMS GIOS  (fakultatywnie).</w:t>
            </w:r>
          </w:p>
          <w:p w14:paraId="0D56EF5B" w14:textId="77777777" w:rsidR="007D375B" w:rsidRPr="00AD0652" w:rsidRDefault="007D375B" w:rsidP="009140A7">
            <w:pPr>
              <w:keepNext/>
              <w:widowControl/>
              <w:snapToGrid w:val="0"/>
              <w:outlineLvl w:val="1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14:paraId="5B291EF8" w14:textId="77777777" w:rsidR="007D375B" w:rsidRPr="00AD0652" w:rsidRDefault="007D375B" w:rsidP="009140A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b/>
                <w:kern w:val="0"/>
                <w:sz w:val="22"/>
                <w:szCs w:val="22"/>
              </w:rPr>
              <w:t>Metodyka prac</w:t>
            </w:r>
          </w:p>
          <w:p w14:paraId="5395F0AD" w14:textId="77777777" w:rsidR="007D375B" w:rsidRPr="00AD0652" w:rsidRDefault="007D375B" w:rsidP="009140A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AD0652">
              <w:rPr>
                <w:rFonts w:eastAsia="Times New Roman" w:cs="Times New Roman"/>
                <w:kern w:val="0"/>
                <w:sz w:val="22"/>
                <w:szCs w:val="22"/>
              </w:rPr>
              <w:t>….</w:t>
            </w:r>
          </w:p>
          <w:p w14:paraId="3A3EFBDB" w14:textId="77777777" w:rsidR="007D375B" w:rsidRPr="00AD0652" w:rsidRDefault="007D375B" w:rsidP="009140A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 xml:space="preserve">Przedstawienie szczegółowej metodyki prowadzonych badań (daty wizyt terenowych, liczba przejść / </w:t>
            </w:r>
            <w:proofErr w:type="spellStart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transektów</w:t>
            </w:r>
            <w:proofErr w:type="spellEnd"/>
            <w:r w:rsidRPr="00AD0652">
              <w:rPr>
                <w:rFonts w:eastAsia="Times New Roman" w:cs="Times New Roman"/>
                <w:i/>
                <w:color w:val="FF0000"/>
                <w:kern w:val="0"/>
                <w:sz w:val="18"/>
                <w:szCs w:val="18"/>
              </w:rPr>
              <w:t>, liczba zbadanych stanowisk, sposób prowadzenia badań itd.</w:t>
            </w:r>
          </w:p>
        </w:tc>
      </w:tr>
    </w:tbl>
    <w:p w14:paraId="6C70F0AA" w14:textId="77777777" w:rsidR="007D375B" w:rsidRPr="00AD0652" w:rsidRDefault="007D375B" w:rsidP="007D375B">
      <w:pPr>
        <w:ind w:right="-102" w:hanging="126"/>
        <w:jc w:val="both"/>
        <w:rPr>
          <w:rFonts w:cs="Times New Roman"/>
          <w:sz w:val="18"/>
          <w:szCs w:val="18"/>
        </w:rPr>
      </w:pPr>
    </w:p>
    <w:p w14:paraId="7E8F9F34" w14:textId="2E1A7E3C" w:rsidR="001F31BB" w:rsidRPr="00AD0652" w:rsidRDefault="001F31BB" w:rsidP="003F75F4">
      <w:pPr>
        <w:pStyle w:val="Nagwek3"/>
        <w:pageBreakBefore/>
        <w:spacing w:before="0" w:after="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3.2</w:t>
      </w:r>
      <w:r w:rsidR="00F87C7F" w:rsidRPr="00AD0652">
        <w:rPr>
          <w:rFonts w:ascii="Times New Roman" w:hAnsi="Times New Roman"/>
          <w:sz w:val="24"/>
          <w:szCs w:val="24"/>
        </w:rPr>
        <w:t>.</w:t>
      </w:r>
      <w:r w:rsidRPr="00AD0652">
        <w:rPr>
          <w:rFonts w:ascii="Times New Roman" w:hAnsi="Times New Roman"/>
          <w:sz w:val="24"/>
          <w:szCs w:val="24"/>
        </w:rPr>
        <w:t xml:space="preserve"> Referencyjny stan ochrony</w:t>
      </w:r>
      <w:bookmarkEnd w:id="18"/>
      <w:r w:rsidR="00C813E9">
        <w:rPr>
          <w:rFonts w:ascii="Times New Roman" w:hAnsi="Times New Roman"/>
          <w:sz w:val="24"/>
          <w:szCs w:val="24"/>
        </w:rPr>
        <w:t xml:space="preserve"> </w:t>
      </w:r>
      <w:r w:rsidR="00C813E9" w:rsidRPr="008A112C">
        <w:rPr>
          <w:rFonts w:ascii="Times New Roman" w:hAnsi="Times New Roman"/>
          <w:color w:val="FF0000"/>
          <w:sz w:val="24"/>
          <w:szCs w:val="24"/>
        </w:rPr>
        <w:t>Dostosować, zgodnie z wynikami badań</w:t>
      </w:r>
    </w:p>
    <w:p w14:paraId="66DB8480" w14:textId="77777777" w:rsidR="00774632" w:rsidRPr="00AD0652" w:rsidRDefault="00774632" w:rsidP="00774632">
      <w:pPr>
        <w:pStyle w:val="Nagwek4"/>
        <w:spacing w:before="6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3.2.1. Siedliska przyrodnicze</w:t>
      </w:r>
    </w:p>
    <w:p w14:paraId="0E771106" w14:textId="77777777" w:rsidR="001F31BB" w:rsidRPr="00AD0652" w:rsidRDefault="001F31BB" w:rsidP="001F31BB">
      <w:pPr>
        <w:pStyle w:val="Standard"/>
        <w:spacing w:after="120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lang w:val="pl-PL"/>
        </w:rPr>
        <w:t>Referencyjny należy rozumieć jako docelowy i możliwy do osiągnięcia</w:t>
      </w:r>
      <w:r w:rsidR="002B0370" w:rsidRPr="00AD0652">
        <w:rPr>
          <w:i/>
          <w:sz w:val="19"/>
          <w:szCs w:val="19"/>
          <w:lang w:val="pl-PL"/>
        </w:rPr>
        <w:t xml:space="preserve">. Referencyjny </w:t>
      </w:r>
      <w:r w:rsidRPr="00AD0652">
        <w:rPr>
          <w:i/>
          <w:sz w:val="19"/>
          <w:szCs w:val="19"/>
          <w:lang w:val="pl-PL"/>
        </w:rPr>
        <w:t>stan ochrony poszczególnych przedmiotów obszaru należy opracować wg poniższego zestawienia. Referencyjny stan ochrony zasobów gatunków/siedlisk występujących w obszarze powinien być wyrażony kryteriami i wskaźnikami przyjętymi dla danego gatunku/typu siedliska (Monitoring przyrodniczy GIOŚ).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"/>
        <w:gridCol w:w="1335"/>
        <w:gridCol w:w="615"/>
        <w:gridCol w:w="929"/>
        <w:gridCol w:w="1115"/>
        <w:gridCol w:w="3686"/>
        <w:gridCol w:w="1350"/>
        <w:gridCol w:w="1051"/>
        <w:gridCol w:w="1126"/>
        <w:gridCol w:w="1361"/>
        <w:gridCol w:w="1561"/>
      </w:tblGrid>
      <w:tr w:rsidR="0026701B" w:rsidRPr="00AD0652" w14:paraId="319F9944" w14:textId="77777777" w:rsidTr="00D535DD">
        <w:tc>
          <w:tcPr>
            <w:tcW w:w="132" w:type="pct"/>
            <w:vMerge w:val="restart"/>
            <w:shd w:val="clear" w:color="auto" w:fill="D9E2F3"/>
            <w:vAlign w:val="center"/>
          </w:tcPr>
          <w:p w14:paraId="08D4C396" w14:textId="77777777" w:rsidR="0026701B" w:rsidRPr="00AD0652" w:rsidRDefault="0026701B" w:rsidP="00D535DD">
            <w:pPr>
              <w:ind w:left="-56" w:right="-103" w:hanging="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4868" w:type="pct"/>
            <w:gridSpan w:val="10"/>
            <w:tcBorders>
              <w:bottom w:val="single" w:sz="4" w:space="0" w:color="auto"/>
            </w:tcBorders>
            <w:shd w:val="clear" w:color="auto" w:fill="D9E2F3"/>
          </w:tcPr>
          <w:p w14:paraId="65601201" w14:textId="77777777" w:rsidR="0026701B" w:rsidRPr="00AD0652" w:rsidRDefault="0026701B" w:rsidP="00D535D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b/>
                <w:sz w:val="18"/>
                <w:szCs w:val="18"/>
              </w:rPr>
              <w:t>Przedmioty ochrony objęte Planem</w:t>
            </w:r>
          </w:p>
        </w:tc>
      </w:tr>
      <w:tr w:rsidR="0026701B" w:rsidRPr="00AD0652" w14:paraId="1711AF0A" w14:textId="77777777" w:rsidTr="00D535DD">
        <w:tc>
          <w:tcPr>
            <w:tcW w:w="132" w:type="pct"/>
            <w:vMerge/>
            <w:shd w:val="clear" w:color="auto" w:fill="D9E2F3"/>
            <w:vAlign w:val="center"/>
          </w:tcPr>
          <w:p w14:paraId="52C78491" w14:textId="77777777" w:rsidR="0026701B" w:rsidRPr="00AD0652" w:rsidRDefault="0026701B" w:rsidP="00D535DD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D9E2F3"/>
            <w:vAlign w:val="center"/>
          </w:tcPr>
          <w:p w14:paraId="4B3597BA" w14:textId="77777777" w:rsidR="0026701B" w:rsidRPr="00AD0652" w:rsidRDefault="0026701B" w:rsidP="00D535DD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Siedlisko przyrodnicze (Nazwa)</w:t>
            </w:r>
          </w:p>
        </w:tc>
        <w:tc>
          <w:tcPr>
            <w:tcW w:w="212" w:type="pct"/>
            <w:shd w:val="clear" w:color="auto" w:fill="D9E2F3"/>
            <w:vAlign w:val="center"/>
          </w:tcPr>
          <w:p w14:paraId="620A875F" w14:textId="77777777" w:rsidR="0026701B" w:rsidRPr="00AD0652" w:rsidRDefault="0026701B" w:rsidP="00D535DD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Kod Natura</w:t>
            </w:r>
          </w:p>
        </w:tc>
        <w:tc>
          <w:tcPr>
            <w:tcW w:w="320" w:type="pct"/>
            <w:shd w:val="clear" w:color="auto" w:fill="D9E2F3"/>
            <w:vAlign w:val="center"/>
          </w:tcPr>
          <w:p w14:paraId="48F82852" w14:textId="77777777" w:rsidR="0026701B" w:rsidRPr="00AD0652" w:rsidRDefault="0026701B" w:rsidP="00D535DD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Stanowisko</w:t>
            </w:r>
          </w:p>
        </w:tc>
        <w:tc>
          <w:tcPr>
            <w:tcW w:w="384" w:type="pct"/>
            <w:shd w:val="clear" w:color="auto" w:fill="D9E2F3"/>
            <w:vAlign w:val="center"/>
          </w:tcPr>
          <w:p w14:paraId="732F9F56" w14:textId="77777777" w:rsidR="0026701B" w:rsidRPr="00AD0652" w:rsidRDefault="0026701B" w:rsidP="00D535D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Parametr stanu</w:t>
            </w:r>
          </w:p>
        </w:tc>
        <w:tc>
          <w:tcPr>
            <w:tcW w:w="1270" w:type="pct"/>
            <w:shd w:val="clear" w:color="auto" w:fill="D9E2F3"/>
            <w:vAlign w:val="center"/>
          </w:tcPr>
          <w:p w14:paraId="0500A660" w14:textId="77777777" w:rsidR="0026701B" w:rsidRPr="00AD0652" w:rsidRDefault="0026701B" w:rsidP="00D535DD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Wskaźnik</w:t>
            </w:r>
            <w:r w:rsidRPr="00AD0652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65" w:type="pct"/>
            <w:shd w:val="clear" w:color="auto" w:fill="D9E2F3"/>
            <w:vAlign w:val="center"/>
          </w:tcPr>
          <w:p w14:paraId="04FB555E" w14:textId="77777777" w:rsidR="0026701B" w:rsidRPr="00AD0652" w:rsidRDefault="0026701B" w:rsidP="00D535DD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Poprzednia ocena wskaźnika na pod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stawie dostęp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nych danych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62" w:type="pct"/>
            <w:shd w:val="clear" w:color="auto" w:fill="D9E2F3"/>
            <w:vAlign w:val="center"/>
          </w:tcPr>
          <w:p w14:paraId="3906BC3C" w14:textId="77777777" w:rsidR="0026701B" w:rsidRPr="00AD0652" w:rsidRDefault="0026701B" w:rsidP="00D535DD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Obecna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88" w:type="pct"/>
            <w:shd w:val="clear" w:color="auto" w:fill="D9E2F3"/>
            <w:vAlign w:val="center"/>
          </w:tcPr>
          <w:p w14:paraId="52700F68" w14:textId="77777777" w:rsidR="0026701B" w:rsidRPr="00AD0652" w:rsidRDefault="0026701B" w:rsidP="00D535DD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Ocena parametru na stanowisku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69" w:type="pct"/>
            <w:shd w:val="clear" w:color="auto" w:fill="D9E2F3"/>
            <w:vAlign w:val="center"/>
          </w:tcPr>
          <w:p w14:paraId="300BD8CE" w14:textId="77777777" w:rsidR="0026701B" w:rsidRPr="00AD0652" w:rsidRDefault="0026701B" w:rsidP="00D535DD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Ocena stanu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538" w:type="pct"/>
            <w:shd w:val="clear" w:color="auto" w:fill="D9E2F3"/>
            <w:vAlign w:val="center"/>
          </w:tcPr>
          <w:p w14:paraId="51893060" w14:textId="77777777" w:rsidR="0026701B" w:rsidRPr="00AD0652" w:rsidRDefault="0026701B" w:rsidP="00D535DD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Ogólna ocena stanu ochrony siedliska/gatunku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7D375B" w:rsidRPr="00AD0652" w14:paraId="01E72959" w14:textId="77777777" w:rsidTr="009140A7"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D65C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6F93" w14:textId="77777777" w:rsidR="007D375B" w:rsidRPr="007D375B" w:rsidRDefault="007D375B" w:rsidP="009140A7">
            <w:pPr>
              <w:widowControl/>
              <w:ind w:left="-82" w:right="-117" w:hanging="12"/>
              <w:rPr>
                <w:rFonts w:eastAsia="Times New Roman" w:cs="Times New Roman"/>
                <w:bCs/>
                <w:color w:val="EE0000"/>
                <w:sz w:val="20"/>
                <w:szCs w:val="20"/>
              </w:rPr>
            </w:pPr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Grąd środkowo</w:t>
            </w:r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softHyphen/>
              <w:t>europejski i </w:t>
            </w:r>
            <w:proofErr w:type="spellStart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sub</w:t>
            </w:r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softHyphen/>
              <w:t>kontynen</w:t>
            </w:r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softHyphen/>
              <w:t>talny</w:t>
            </w:r>
            <w:proofErr w:type="spellEnd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 xml:space="preserve"> (</w:t>
            </w:r>
            <w:proofErr w:type="spellStart"/>
            <w:r w:rsidRPr="007D375B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>Galio-Carpine</w:t>
            </w:r>
            <w:r w:rsidRPr="007D375B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softHyphen/>
              <w:t>tum</w:t>
            </w:r>
            <w:proofErr w:type="spellEnd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 xml:space="preserve">, </w:t>
            </w:r>
            <w:proofErr w:type="spellStart"/>
            <w:r w:rsidRPr="007D375B">
              <w:rPr>
                <w:rFonts w:eastAsia="Times New Roman" w:cs="Times New Roman"/>
                <w:bCs/>
                <w:i/>
                <w:color w:val="EE0000"/>
                <w:sz w:val="20"/>
                <w:szCs w:val="20"/>
              </w:rPr>
              <w:t>Tilio-Carpinetum</w:t>
            </w:r>
            <w:proofErr w:type="spellEnd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)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2050" w14:textId="77777777" w:rsidR="007D375B" w:rsidRPr="007D375B" w:rsidRDefault="007D375B" w:rsidP="009140A7">
            <w:pPr>
              <w:ind w:left="-57" w:right="-57"/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9170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6299" w14:textId="77777777" w:rsidR="007D375B" w:rsidRPr="007D375B" w:rsidRDefault="007D375B" w:rsidP="009140A7">
            <w:pPr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9170_1</w:t>
            </w:r>
          </w:p>
        </w:tc>
        <w:tc>
          <w:tcPr>
            <w:tcW w:w="1654" w:type="pct"/>
            <w:gridSpan w:val="2"/>
            <w:tcBorders>
              <w:left w:val="single" w:sz="4" w:space="0" w:color="auto"/>
            </w:tcBorders>
            <w:vAlign w:val="center"/>
          </w:tcPr>
          <w:p w14:paraId="1D4750A4" w14:textId="77777777" w:rsidR="007D375B" w:rsidRPr="00AD0652" w:rsidRDefault="007D375B" w:rsidP="009140A7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Powierzchnia siedliska</w:t>
            </w:r>
          </w:p>
        </w:tc>
        <w:tc>
          <w:tcPr>
            <w:tcW w:w="465" w:type="pct"/>
            <w:vAlign w:val="center"/>
          </w:tcPr>
          <w:p w14:paraId="53ED5AE0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3C41F29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</w:tcPr>
          <w:p w14:paraId="25EC554B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 w:val="restart"/>
            <w:vAlign w:val="center"/>
          </w:tcPr>
          <w:p w14:paraId="7690D936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 w:val="restart"/>
            <w:vAlign w:val="center"/>
          </w:tcPr>
          <w:p w14:paraId="2DE9EAF3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51EE5755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03C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EA6B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D354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09CA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left w:val="single" w:sz="4" w:space="0" w:color="auto"/>
            </w:tcBorders>
            <w:vAlign w:val="center"/>
          </w:tcPr>
          <w:p w14:paraId="63668723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Struktura i funkcje</w:t>
            </w:r>
          </w:p>
        </w:tc>
        <w:tc>
          <w:tcPr>
            <w:tcW w:w="1270" w:type="pct"/>
          </w:tcPr>
          <w:p w14:paraId="6F5B342F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Charakterystyczna kombinacja florystyczna*</w:t>
            </w:r>
          </w:p>
        </w:tc>
        <w:tc>
          <w:tcPr>
            <w:tcW w:w="465" w:type="pct"/>
            <w:vAlign w:val="center"/>
          </w:tcPr>
          <w:p w14:paraId="18EDF38D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BA52117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vAlign w:val="center"/>
          </w:tcPr>
          <w:p w14:paraId="08F36A64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7D453BB1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640FEC6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4D10C6BC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3F21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BA5D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78C6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087E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24DD84F8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142E499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Inwazyjne gatunki obce w podszycie i runie</w:t>
            </w:r>
          </w:p>
        </w:tc>
        <w:tc>
          <w:tcPr>
            <w:tcW w:w="465" w:type="pct"/>
            <w:vAlign w:val="center"/>
          </w:tcPr>
          <w:p w14:paraId="5E48BEDC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7CEF2BD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4942F6F4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2908D49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52D19367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6E9501FB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FEDA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C1E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39B9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2547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5DF20209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28450D08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Ekspansywne gatunki rodzime w runie</w:t>
            </w:r>
          </w:p>
        </w:tc>
        <w:tc>
          <w:tcPr>
            <w:tcW w:w="465" w:type="pct"/>
            <w:vAlign w:val="center"/>
          </w:tcPr>
          <w:p w14:paraId="7C11A5BF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C109948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33D5339A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1529699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70C5C7F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02E035AB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D50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2BE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9DE6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52C1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4A0D738E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0116E655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Struktura pionowa i przestrzenna roślinności</w:t>
            </w:r>
          </w:p>
        </w:tc>
        <w:tc>
          <w:tcPr>
            <w:tcW w:w="465" w:type="pct"/>
            <w:vAlign w:val="center"/>
          </w:tcPr>
          <w:p w14:paraId="668EF2E3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508EE85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12B33385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7FCC2890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563D25CE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50317EC8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8ED3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2D36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6B6E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035A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6471437F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8375AFE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Wiek drzewostanu (obecność starodrzewu)</w:t>
            </w:r>
          </w:p>
        </w:tc>
        <w:tc>
          <w:tcPr>
            <w:tcW w:w="465" w:type="pct"/>
            <w:vAlign w:val="center"/>
          </w:tcPr>
          <w:p w14:paraId="2EAAA5C8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3A6A586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0B28E48B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3AD45A53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7F99F3F8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544AF8E8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AB1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F1BC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A079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205F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26858AE5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C2E3760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Naturalne odnowienie drzewostanu</w:t>
            </w:r>
          </w:p>
        </w:tc>
        <w:tc>
          <w:tcPr>
            <w:tcW w:w="465" w:type="pct"/>
            <w:vAlign w:val="center"/>
          </w:tcPr>
          <w:p w14:paraId="440F42F4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88865D5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43B75207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6AD2B27A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3015EDA7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42596804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C2E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1ED2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298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94E2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4B2A531B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31C304B5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Gatunki obce w drzewostanie</w:t>
            </w:r>
          </w:p>
        </w:tc>
        <w:tc>
          <w:tcPr>
            <w:tcW w:w="465" w:type="pct"/>
            <w:vAlign w:val="center"/>
          </w:tcPr>
          <w:p w14:paraId="21985BB0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D0230CC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0816F55A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73CF3F41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70BA9E57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5BD53A4D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376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04A5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F798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7143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7F98F8AB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2A88B674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Martwe drewno (łączne zasoby)</w:t>
            </w:r>
          </w:p>
        </w:tc>
        <w:tc>
          <w:tcPr>
            <w:tcW w:w="465" w:type="pct"/>
            <w:vAlign w:val="center"/>
          </w:tcPr>
          <w:p w14:paraId="59CC3D35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B54F585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555BABEF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38DFC7A4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7BFAB3EB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677E717B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8699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6144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44B2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615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4521A02A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360A519C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Martwe drewno wielkowymiarowe</w:t>
            </w:r>
          </w:p>
        </w:tc>
        <w:tc>
          <w:tcPr>
            <w:tcW w:w="465" w:type="pct"/>
            <w:vAlign w:val="center"/>
          </w:tcPr>
          <w:p w14:paraId="44E9AC28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37E563E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30BF6EF4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3B1045BB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7A4FEE86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4388A8EF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5D9D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963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4D6D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2CDC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603EBABA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618E645C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Mikrosiedliska drzewne (drzewa biocenotyczne)</w:t>
            </w:r>
          </w:p>
        </w:tc>
        <w:tc>
          <w:tcPr>
            <w:tcW w:w="465" w:type="pct"/>
            <w:vAlign w:val="center"/>
          </w:tcPr>
          <w:p w14:paraId="2EAD01C1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E2904E8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46AE102C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1EAF444C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44DBE90E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385E36E4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B369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B422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942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AB06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5528DB0C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1B683B58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Inne zniekształcenia, w tym zniszczenie runa i gleby związane z pozyskiwaniem drewna</w:t>
            </w:r>
          </w:p>
        </w:tc>
        <w:tc>
          <w:tcPr>
            <w:tcW w:w="465" w:type="pct"/>
            <w:vAlign w:val="center"/>
          </w:tcPr>
          <w:p w14:paraId="08B96C99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C87E3F3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1440CE3A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15343E98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1052178D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09944B7A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AB49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DCEC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158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0843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</w:tcBorders>
            <w:vAlign w:val="center"/>
          </w:tcPr>
          <w:p w14:paraId="3C98A8D0" w14:textId="77777777" w:rsidR="007D375B" w:rsidRPr="007D375B" w:rsidRDefault="007D375B" w:rsidP="009140A7">
            <w:pPr>
              <w:ind w:left="-56" w:right="-103" w:hanging="14"/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70" w:type="pct"/>
          </w:tcPr>
          <w:p w14:paraId="47910F6D" w14:textId="77777777" w:rsidR="007D375B" w:rsidRPr="007D375B" w:rsidRDefault="007D375B" w:rsidP="009140A7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Stan kluczowych dla różnorodności biolo</w:t>
            </w:r>
            <w:r w:rsidRPr="007D375B">
              <w:rPr>
                <w:rFonts w:cs="Times New Roman"/>
                <w:color w:val="EE0000"/>
                <w:sz w:val="20"/>
                <w:szCs w:val="20"/>
              </w:rPr>
              <w:softHyphen/>
              <w:t>gicz</w:t>
            </w:r>
            <w:r w:rsidRPr="007D375B">
              <w:rPr>
                <w:rFonts w:cs="Times New Roman"/>
                <w:color w:val="EE0000"/>
                <w:sz w:val="20"/>
                <w:szCs w:val="20"/>
              </w:rPr>
              <w:softHyphen/>
              <w:t xml:space="preserve">nej gatunków lokalnie typowych dla siedliska </w:t>
            </w:r>
          </w:p>
        </w:tc>
        <w:tc>
          <w:tcPr>
            <w:tcW w:w="465" w:type="pct"/>
            <w:vAlign w:val="center"/>
          </w:tcPr>
          <w:p w14:paraId="2309969A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1E348CB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vAlign w:val="center"/>
          </w:tcPr>
          <w:p w14:paraId="476C6C16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257B67C1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0A480FD6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433ACE2F" w14:textId="77777777" w:rsidTr="009140A7"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CC8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56B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98CF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F240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tcBorders>
              <w:left w:val="single" w:sz="4" w:space="0" w:color="auto"/>
            </w:tcBorders>
            <w:vAlign w:val="center"/>
          </w:tcPr>
          <w:p w14:paraId="31964BCE" w14:textId="77777777" w:rsidR="007D375B" w:rsidRPr="00AD0652" w:rsidRDefault="007D375B" w:rsidP="009140A7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Perspektywy ochrony</w:t>
            </w:r>
          </w:p>
        </w:tc>
        <w:tc>
          <w:tcPr>
            <w:tcW w:w="465" w:type="pct"/>
            <w:vAlign w:val="center"/>
          </w:tcPr>
          <w:p w14:paraId="6DE6ED68" w14:textId="77777777" w:rsidR="007D375B" w:rsidRPr="00AD0652" w:rsidRDefault="007D375B" w:rsidP="009140A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F2EAB3D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</w:tcPr>
          <w:p w14:paraId="4C6C11C2" w14:textId="77777777" w:rsidR="007D375B" w:rsidRPr="00AD0652" w:rsidRDefault="007D375B" w:rsidP="009140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9" w:type="pct"/>
            <w:vMerge/>
          </w:tcPr>
          <w:p w14:paraId="68F22E12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" w:type="pct"/>
            <w:vMerge/>
          </w:tcPr>
          <w:p w14:paraId="2DDE4647" w14:textId="77777777" w:rsidR="007D375B" w:rsidRPr="00AD0652" w:rsidRDefault="007D375B" w:rsidP="009140A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4FF25C08" w14:textId="77777777" w:rsidTr="007D375B"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2F90" w14:textId="77777777" w:rsidR="007D375B" w:rsidRPr="00AD0652" w:rsidRDefault="007D375B" w:rsidP="007D375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D8BA1" w14:textId="3D11C75A" w:rsidR="007D375B" w:rsidRPr="00AD0652" w:rsidRDefault="007D375B" w:rsidP="007D375B">
            <w:pPr>
              <w:rPr>
                <w:rFonts w:cs="Times New Roman"/>
                <w:sz w:val="20"/>
                <w:szCs w:val="20"/>
              </w:rPr>
            </w:pPr>
            <w:r>
              <w:rPr>
                <w:i/>
                <w:color w:val="FF0000"/>
                <w:sz w:val="18"/>
                <w:szCs w:val="18"/>
              </w:rPr>
              <w:t>Powielić zgodnie z liczbą ocenianych stanowisk</w:t>
            </w:r>
          </w:p>
        </w:tc>
      </w:tr>
    </w:tbl>
    <w:p w14:paraId="315EE68B" w14:textId="77777777" w:rsidR="001F31BB" w:rsidRPr="00AD0652" w:rsidRDefault="001F31BB" w:rsidP="001F31BB">
      <w:pPr>
        <w:pStyle w:val="Standard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vertAlign w:val="superscript"/>
          <w:lang w:val="pl-PL"/>
        </w:rPr>
        <w:t>1</w:t>
      </w:r>
      <w:r w:rsidR="00FD67F7" w:rsidRPr="00AD0652">
        <w:rPr>
          <w:i/>
          <w:sz w:val="19"/>
          <w:szCs w:val="19"/>
          <w:vertAlign w:val="superscript"/>
          <w:lang w:val="pl-PL"/>
        </w:rPr>
        <w:t> </w:t>
      </w:r>
      <w:r w:rsidRPr="00AD0652">
        <w:rPr>
          <w:i/>
          <w:sz w:val="19"/>
          <w:szCs w:val="19"/>
          <w:lang w:val="pl-PL"/>
        </w:rPr>
        <w:t>Za referencyjny stan ochrony uważa się taki stan ochrony jaki jest obecnie możliwy do osiągnięcia w obszarze Natura 2000, w danych uwarunkowaniach społeczno-gospodarczo-przyrodniczych. W uzasadnieniu powinno wskazać się wskaźniki, dla których jest możliwa poprawa ich stanu, z założeniem, że stan ochrony ocenia się na zestawie wskaźników, których zastosowanie jest możliwe w danym obszarze Natura 2000.</w:t>
      </w:r>
    </w:p>
    <w:p w14:paraId="20BF2868" w14:textId="77777777" w:rsidR="00367001" w:rsidRPr="00AD0652" w:rsidRDefault="00367001" w:rsidP="007D2AAE">
      <w:pPr>
        <w:pStyle w:val="Standard"/>
        <w:spacing w:before="60"/>
        <w:jc w:val="both"/>
        <w:rPr>
          <w:sz w:val="20"/>
          <w:szCs w:val="20"/>
          <w:lang w:val="pl-PL"/>
        </w:rPr>
      </w:pPr>
      <w:r w:rsidRPr="00AD0652">
        <w:rPr>
          <w:sz w:val="20"/>
          <w:szCs w:val="20"/>
          <w:lang w:val="pl-PL"/>
        </w:rPr>
        <w:t>Uwaga:</w:t>
      </w: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13142"/>
      </w:tblGrid>
      <w:tr w:rsidR="00367001" w:rsidRPr="00AD0652" w14:paraId="36A34358" w14:textId="77777777" w:rsidTr="002B0370">
        <w:trPr>
          <w:cantSplit/>
          <w:trHeight w:val="155"/>
        </w:trPr>
        <w:tc>
          <w:tcPr>
            <w:tcW w:w="381" w:type="pct"/>
            <w:shd w:val="clear" w:color="auto" w:fill="F2F2F2"/>
            <w:vAlign w:val="center"/>
          </w:tcPr>
          <w:p w14:paraId="607DE350" w14:textId="77777777" w:rsidR="00367001" w:rsidRPr="00AD0652" w:rsidRDefault="00367001" w:rsidP="00F87C7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FV</w:t>
            </w:r>
          </w:p>
        </w:tc>
        <w:tc>
          <w:tcPr>
            <w:tcW w:w="4619" w:type="pct"/>
            <w:tcBorders>
              <w:top w:val="nil"/>
              <w:bottom w:val="nil"/>
              <w:right w:val="nil"/>
            </w:tcBorders>
          </w:tcPr>
          <w:p w14:paraId="5886637B" w14:textId="77777777" w:rsidR="00367001" w:rsidRPr="00AD0652" w:rsidRDefault="00367001" w:rsidP="002B0370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 xml:space="preserve">Kolorem szarym zaznaczono wskaźniki i parametry, </w:t>
            </w:r>
            <w:r w:rsidR="002B0370" w:rsidRPr="00AD0652">
              <w:rPr>
                <w:rFonts w:cs="Times New Roman"/>
                <w:sz w:val="20"/>
                <w:szCs w:val="20"/>
              </w:rPr>
              <w:t xml:space="preserve">dla </w:t>
            </w:r>
            <w:r w:rsidRPr="00AD0652">
              <w:rPr>
                <w:rFonts w:cs="Times New Roman"/>
                <w:sz w:val="20"/>
                <w:szCs w:val="20"/>
              </w:rPr>
              <w:t xml:space="preserve">których </w:t>
            </w:r>
            <w:r w:rsidR="002B0370" w:rsidRPr="00AD0652">
              <w:rPr>
                <w:rFonts w:cs="Times New Roman"/>
                <w:sz w:val="20"/>
                <w:szCs w:val="20"/>
              </w:rPr>
              <w:t xml:space="preserve">przewiduje się </w:t>
            </w:r>
            <w:r w:rsidRPr="00AD0652">
              <w:rPr>
                <w:rFonts w:cs="Times New Roman"/>
                <w:sz w:val="20"/>
                <w:szCs w:val="20"/>
              </w:rPr>
              <w:t>zmianę oceny.</w:t>
            </w:r>
          </w:p>
        </w:tc>
      </w:tr>
    </w:tbl>
    <w:p w14:paraId="3956528B" w14:textId="2E060863" w:rsidR="00774632" w:rsidRPr="00AD0652" w:rsidRDefault="00774632" w:rsidP="00774632">
      <w:pPr>
        <w:pStyle w:val="Nagwek4"/>
        <w:spacing w:before="6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>3.2.2. Gatunki roślin</w:t>
      </w:r>
      <w:r w:rsidR="007D375B">
        <w:rPr>
          <w:rFonts w:ascii="Times New Roman" w:hAnsi="Times New Roman"/>
          <w:sz w:val="24"/>
          <w:szCs w:val="24"/>
        </w:rPr>
        <w:t xml:space="preserve"> i mchów</w:t>
      </w:r>
      <w:r w:rsidR="007D375B" w:rsidRPr="007D375B">
        <w:rPr>
          <w:i/>
          <w:iCs/>
          <w:color w:val="FF0000"/>
        </w:rPr>
        <w:t xml:space="preserve"> </w:t>
      </w:r>
      <w:r w:rsidR="007D375B" w:rsidRPr="008A112C">
        <w:rPr>
          <w:i/>
          <w:iCs/>
          <w:color w:val="FF0000"/>
        </w:rPr>
        <w:t>Analogicznie jak siedliska</w:t>
      </w:r>
    </w:p>
    <w:p w14:paraId="3FA960E2" w14:textId="77777777" w:rsidR="00774632" w:rsidRPr="00AD0652" w:rsidRDefault="00774632" w:rsidP="00774632">
      <w:pPr>
        <w:pStyle w:val="Standard"/>
        <w:spacing w:after="120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lang w:val="pl-PL"/>
        </w:rPr>
        <w:t>Referencyjny należy rozumieć jako docelowy i możliwy do osiągnięcia. Referencyjny stan ochrony poszczególnych przedmiotów obszaru należy opracować wg poniższego zestawienia. Referencyjny stan ochrony zasobów gatunków/siedlisk występujących w obszarze powinien być wyrażony kryteriami i wskaźnikami przyjętymi dla danego gatunku/typu siedliska (Monitoring przyrodniczy GIOŚ).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338"/>
        <w:gridCol w:w="12"/>
        <w:gridCol w:w="607"/>
        <w:gridCol w:w="930"/>
        <w:gridCol w:w="1115"/>
        <w:gridCol w:w="15"/>
        <w:gridCol w:w="3675"/>
        <w:gridCol w:w="1354"/>
        <w:gridCol w:w="1052"/>
        <w:gridCol w:w="1203"/>
        <w:gridCol w:w="1287"/>
        <w:gridCol w:w="1551"/>
      </w:tblGrid>
      <w:tr w:rsidR="00774632" w:rsidRPr="00AD0652" w14:paraId="2913B5D1" w14:textId="77777777" w:rsidTr="00461D56">
        <w:tc>
          <w:tcPr>
            <w:tcW w:w="133" w:type="pct"/>
            <w:vMerge w:val="restart"/>
            <w:shd w:val="clear" w:color="auto" w:fill="D9E2F3"/>
            <w:vAlign w:val="center"/>
          </w:tcPr>
          <w:p w14:paraId="5FF69564" w14:textId="77777777" w:rsidR="00774632" w:rsidRPr="00AD0652" w:rsidRDefault="00774632" w:rsidP="00982723">
            <w:pPr>
              <w:ind w:left="-56" w:right="-103" w:hanging="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4867" w:type="pct"/>
            <w:gridSpan w:val="12"/>
            <w:tcBorders>
              <w:bottom w:val="single" w:sz="4" w:space="0" w:color="auto"/>
            </w:tcBorders>
            <w:shd w:val="clear" w:color="auto" w:fill="D9E2F3"/>
          </w:tcPr>
          <w:p w14:paraId="11CE0E9F" w14:textId="77777777" w:rsidR="00774632" w:rsidRPr="00AD0652" w:rsidRDefault="00774632" w:rsidP="0098272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b/>
                <w:sz w:val="18"/>
                <w:szCs w:val="18"/>
              </w:rPr>
              <w:t>Przedmioty ochrony objęte Planem</w:t>
            </w:r>
          </w:p>
        </w:tc>
      </w:tr>
      <w:tr w:rsidR="00774632" w:rsidRPr="00AD0652" w14:paraId="5A77A80A" w14:textId="77777777" w:rsidTr="00461D56">
        <w:tc>
          <w:tcPr>
            <w:tcW w:w="133" w:type="pct"/>
            <w:vMerge/>
            <w:shd w:val="clear" w:color="auto" w:fill="D9E2F3"/>
            <w:vAlign w:val="center"/>
          </w:tcPr>
          <w:p w14:paraId="7432D469" w14:textId="77777777" w:rsidR="00774632" w:rsidRPr="00AD0652" w:rsidRDefault="00774632" w:rsidP="00982723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1" w:type="pct"/>
            <w:shd w:val="clear" w:color="auto" w:fill="D9E2F3"/>
            <w:vAlign w:val="center"/>
          </w:tcPr>
          <w:p w14:paraId="5D0BB6E8" w14:textId="77777777" w:rsidR="00774632" w:rsidRPr="00AD0652" w:rsidRDefault="00774632" w:rsidP="00982723">
            <w:pPr>
              <w:ind w:left="-69" w:right="-103" w:hanging="1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Gatunek (Nazwa polska i łacińska)</w:t>
            </w:r>
          </w:p>
        </w:tc>
        <w:tc>
          <w:tcPr>
            <w:tcW w:w="213" w:type="pct"/>
            <w:gridSpan w:val="2"/>
            <w:shd w:val="clear" w:color="auto" w:fill="D9E2F3"/>
            <w:vAlign w:val="center"/>
          </w:tcPr>
          <w:p w14:paraId="2574B860" w14:textId="77777777" w:rsidR="00774632" w:rsidRPr="00AD0652" w:rsidRDefault="00774632" w:rsidP="00982723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Kod Natura</w:t>
            </w:r>
          </w:p>
        </w:tc>
        <w:tc>
          <w:tcPr>
            <w:tcW w:w="320" w:type="pct"/>
            <w:shd w:val="clear" w:color="auto" w:fill="D9E2F3"/>
            <w:vAlign w:val="center"/>
          </w:tcPr>
          <w:p w14:paraId="09D20967" w14:textId="77777777" w:rsidR="00774632" w:rsidRPr="00AD0652" w:rsidRDefault="00774632" w:rsidP="00982723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Stanowisko</w:t>
            </w:r>
          </w:p>
        </w:tc>
        <w:tc>
          <w:tcPr>
            <w:tcW w:w="384" w:type="pct"/>
            <w:shd w:val="clear" w:color="auto" w:fill="D9E2F3"/>
            <w:vAlign w:val="center"/>
          </w:tcPr>
          <w:p w14:paraId="59BF75AE" w14:textId="77777777" w:rsidR="00774632" w:rsidRPr="00AD0652" w:rsidRDefault="00774632" w:rsidP="009827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Parametr stanu</w:t>
            </w:r>
          </w:p>
        </w:tc>
        <w:tc>
          <w:tcPr>
            <w:tcW w:w="1270" w:type="pct"/>
            <w:gridSpan w:val="2"/>
            <w:shd w:val="clear" w:color="auto" w:fill="D9E2F3"/>
            <w:vAlign w:val="center"/>
          </w:tcPr>
          <w:p w14:paraId="21127612" w14:textId="77777777" w:rsidR="00774632" w:rsidRPr="00AD0652" w:rsidRDefault="00774632" w:rsidP="009827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Wskaźnik</w:t>
            </w:r>
            <w:r w:rsidRPr="00AD0652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66" w:type="pct"/>
            <w:shd w:val="clear" w:color="auto" w:fill="D9E2F3"/>
            <w:vAlign w:val="center"/>
          </w:tcPr>
          <w:p w14:paraId="5C484C8E" w14:textId="77777777" w:rsidR="00774632" w:rsidRPr="00AD0652" w:rsidRDefault="00774632" w:rsidP="00982723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Obecna ocena wskaźnika na pod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stawie prac tere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wych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62" w:type="pct"/>
            <w:shd w:val="clear" w:color="auto" w:fill="D9E2F3"/>
            <w:vAlign w:val="center"/>
          </w:tcPr>
          <w:p w14:paraId="5CADD061" w14:textId="77777777" w:rsidR="00774632" w:rsidRPr="00AD0652" w:rsidRDefault="00774632" w:rsidP="00982723">
            <w:pPr>
              <w:ind w:left="-56" w:right="-76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14" w:type="pct"/>
            <w:shd w:val="clear" w:color="auto" w:fill="D9E2F3"/>
            <w:vAlign w:val="center"/>
          </w:tcPr>
          <w:p w14:paraId="13200F8E" w14:textId="77777777" w:rsidR="00774632" w:rsidRPr="00AD0652" w:rsidRDefault="00774632" w:rsidP="00982723">
            <w:pPr>
              <w:ind w:left="-81" w:right="-114" w:hanging="2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Referencyjna ocena para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met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ru na stano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wisku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43" w:type="pct"/>
            <w:shd w:val="clear" w:color="auto" w:fill="D9E2F3"/>
          </w:tcPr>
          <w:p w14:paraId="500166CB" w14:textId="77777777" w:rsidR="00774632" w:rsidRPr="00AD0652" w:rsidRDefault="00774632" w:rsidP="00982723">
            <w:pPr>
              <w:ind w:left="-81" w:right="-93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Referencyjny stan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534" w:type="pct"/>
            <w:shd w:val="clear" w:color="auto" w:fill="D9E2F3"/>
            <w:vAlign w:val="center"/>
          </w:tcPr>
          <w:p w14:paraId="60D15A07" w14:textId="77777777" w:rsidR="00774632" w:rsidRPr="00AD0652" w:rsidRDefault="00774632" w:rsidP="00612E9B">
            <w:pPr>
              <w:ind w:left="-81" w:right="-93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Referencyjny stan ochrony </w:t>
            </w:r>
            <w:r w:rsidR="00612E9B" w:rsidRPr="00AD0652">
              <w:rPr>
                <w:rFonts w:cs="Times New Roman"/>
                <w:sz w:val="18"/>
                <w:szCs w:val="18"/>
              </w:rPr>
              <w:t>gatunku</w:t>
            </w:r>
            <w:r w:rsidRPr="00AD0652">
              <w:rPr>
                <w:rFonts w:cs="Times New Roman"/>
                <w:sz w:val="18"/>
                <w:szCs w:val="18"/>
              </w:rPr>
              <w:t xml:space="preserve">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612E9B" w:rsidRPr="00AD0652" w14:paraId="37CF2C7A" w14:textId="77777777" w:rsidTr="00461D56">
        <w:tc>
          <w:tcPr>
            <w:tcW w:w="133" w:type="pct"/>
            <w:vMerge w:val="restart"/>
          </w:tcPr>
          <w:p w14:paraId="3B767E3F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65" w:type="pct"/>
            <w:gridSpan w:val="2"/>
            <w:vMerge w:val="restart"/>
          </w:tcPr>
          <w:p w14:paraId="4BD5FEF8" w14:textId="77777777" w:rsidR="00612E9B" w:rsidRPr="00AD0652" w:rsidRDefault="00612E9B" w:rsidP="00982723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09" w:type="pct"/>
            <w:vMerge w:val="restart"/>
          </w:tcPr>
          <w:p w14:paraId="6BA33FE4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 w:val="restart"/>
          </w:tcPr>
          <w:p w14:paraId="70D6F8D3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 w:val="restart"/>
            <w:vAlign w:val="center"/>
          </w:tcPr>
          <w:p w14:paraId="02149F2E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Populacja</w:t>
            </w:r>
          </w:p>
        </w:tc>
        <w:tc>
          <w:tcPr>
            <w:tcW w:w="1265" w:type="pct"/>
            <w:vAlign w:val="center"/>
          </w:tcPr>
          <w:p w14:paraId="6C2B6A2C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14:paraId="5894F83F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60466C5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  <w:vAlign w:val="center"/>
          </w:tcPr>
          <w:p w14:paraId="51E78442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14:paraId="39C9B902" w14:textId="77777777" w:rsidR="00612E9B" w:rsidRPr="00AD0652" w:rsidRDefault="00612E9B" w:rsidP="00982723">
            <w:pPr>
              <w:ind w:left="-91" w:right="-9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 w:val="restart"/>
            <w:vAlign w:val="center"/>
          </w:tcPr>
          <w:p w14:paraId="0ACB6430" w14:textId="77777777" w:rsidR="00612E9B" w:rsidRPr="00AD0652" w:rsidRDefault="00612E9B" w:rsidP="009827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2E9B" w:rsidRPr="00AD0652" w14:paraId="1D5763D2" w14:textId="77777777" w:rsidTr="00461D56">
        <w:tc>
          <w:tcPr>
            <w:tcW w:w="133" w:type="pct"/>
            <w:vMerge/>
          </w:tcPr>
          <w:p w14:paraId="21EA1026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2B7A54C0" w14:textId="77777777" w:rsidR="00612E9B" w:rsidRPr="00AD0652" w:rsidRDefault="00612E9B" w:rsidP="00982723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0F122684" w14:textId="77777777" w:rsidR="00612E9B" w:rsidRPr="00AD0652" w:rsidRDefault="00612E9B" w:rsidP="00982723">
            <w:pPr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465C447C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5CBC1B2B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  <w:vAlign w:val="center"/>
          </w:tcPr>
          <w:p w14:paraId="376B1D75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14:paraId="2355ED5E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27FFD26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731F7803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vAlign w:val="center"/>
          </w:tcPr>
          <w:p w14:paraId="194C09CC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  <w:vAlign w:val="center"/>
          </w:tcPr>
          <w:p w14:paraId="15209095" w14:textId="77777777" w:rsidR="00612E9B" w:rsidRPr="00AD0652" w:rsidRDefault="00612E9B" w:rsidP="009827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2E9B" w:rsidRPr="00AD0652" w14:paraId="3D159570" w14:textId="77777777" w:rsidTr="00461D56">
        <w:tc>
          <w:tcPr>
            <w:tcW w:w="133" w:type="pct"/>
            <w:vMerge/>
          </w:tcPr>
          <w:p w14:paraId="3C9D31E7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759030C0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37AB1AAE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3A2B5276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 w:val="restart"/>
            <w:vAlign w:val="center"/>
          </w:tcPr>
          <w:p w14:paraId="2B075D1F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Siedlisko</w:t>
            </w:r>
          </w:p>
        </w:tc>
        <w:tc>
          <w:tcPr>
            <w:tcW w:w="1265" w:type="pct"/>
            <w:vAlign w:val="center"/>
          </w:tcPr>
          <w:p w14:paraId="548C4973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14:paraId="24EA9CCB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78DCD52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  <w:vAlign w:val="center"/>
          </w:tcPr>
          <w:p w14:paraId="760A97C1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0F6CC692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5B0A8177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2E9B" w:rsidRPr="00AD0652" w14:paraId="03688C49" w14:textId="77777777" w:rsidTr="00461D56">
        <w:tc>
          <w:tcPr>
            <w:tcW w:w="133" w:type="pct"/>
            <w:vMerge/>
          </w:tcPr>
          <w:p w14:paraId="0012B00D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67F88556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4420314D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22101E28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5F61AD6F" w14:textId="77777777" w:rsidR="00612E9B" w:rsidRPr="00AD0652" w:rsidRDefault="00612E9B" w:rsidP="00982723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  <w:vAlign w:val="center"/>
          </w:tcPr>
          <w:p w14:paraId="41477169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14:paraId="6CD6AD2C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2BE5DA2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5C1AD203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0BF7A5D8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36A21767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2E9B" w:rsidRPr="00AD0652" w14:paraId="6C048BBC" w14:textId="77777777" w:rsidTr="00461D56">
        <w:tc>
          <w:tcPr>
            <w:tcW w:w="133" w:type="pct"/>
            <w:vMerge/>
          </w:tcPr>
          <w:p w14:paraId="5CDA7308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437BE1AF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028DC002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130BC081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44E4DC0C" w14:textId="77777777" w:rsidR="00612E9B" w:rsidRPr="00AD0652" w:rsidRDefault="00612E9B" w:rsidP="00982723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  <w:vAlign w:val="center"/>
          </w:tcPr>
          <w:p w14:paraId="1ADA9845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14:paraId="4F1055B9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0B57F10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0DD84F06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3E5C5439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7717EDA3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2E9B" w:rsidRPr="00AD0652" w14:paraId="2086EF00" w14:textId="77777777" w:rsidTr="00461D56">
        <w:tc>
          <w:tcPr>
            <w:tcW w:w="133" w:type="pct"/>
            <w:vMerge/>
          </w:tcPr>
          <w:p w14:paraId="05719F84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730133F0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103265BE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7875DEB2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5CED471A" w14:textId="77777777" w:rsidR="00612E9B" w:rsidRPr="00AD0652" w:rsidRDefault="00612E9B" w:rsidP="00982723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  <w:vAlign w:val="center"/>
          </w:tcPr>
          <w:p w14:paraId="15CD94C7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14:paraId="0AD15217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B46EDE3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0B20D36B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055B5AF5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1CBD2D7E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2E9B" w:rsidRPr="00AD0652" w14:paraId="0C152DB7" w14:textId="77777777" w:rsidTr="00461D56">
        <w:tc>
          <w:tcPr>
            <w:tcW w:w="133" w:type="pct"/>
            <w:vMerge/>
          </w:tcPr>
          <w:p w14:paraId="738B9DA0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4E2B0008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62AD04F3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22A3DA83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pct"/>
            <w:gridSpan w:val="3"/>
            <w:vAlign w:val="center"/>
          </w:tcPr>
          <w:p w14:paraId="03028D37" w14:textId="77777777" w:rsidR="00612E9B" w:rsidRPr="00AD0652" w:rsidRDefault="00612E9B" w:rsidP="00982723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Perspekty</w:t>
            </w:r>
            <w:r w:rsidRPr="00AD0652">
              <w:rPr>
                <w:rFonts w:cs="Times New Roman"/>
                <w:sz w:val="20"/>
                <w:szCs w:val="20"/>
              </w:rPr>
              <w:softHyphen/>
              <w:t>wy zacho</w:t>
            </w:r>
            <w:r w:rsidRPr="00AD0652">
              <w:rPr>
                <w:rFonts w:cs="Times New Roman"/>
                <w:sz w:val="20"/>
                <w:szCs w:val="20"/>
              </w:rPr>
              <w:softHyphen/>
              <w:t>wania</w:t>
            </w:r>
          </w:p>
        </w:tc>
        <w:tc>
          <w:tcPr>
            <w:tcW w:w="466" w:type="pct"/>
            <w:vAlign w:val="center"/>
          </w:tcPr>
          <w:p w14:paraId="13F01E3F" w14:textId="77777777" w:rsidR="00612E9B" w:rsidRPr="00AD0652" w:rsidRDefault="00612E9B" w:rsidP="009827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DC51141" w14:textId="77777777" w:rsidR="00612E9B" w:rsidRPr="00AD0652" w:rsidRDefault="00612E9B" w:rsidP="0098272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Align w:val="center"/>
          </w:tcPr>
          <w:p w14:paraId="0C33EE91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3F53DF35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0FA6C661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5975FD1C" w14:textId="77777777" w:rsidTr="007D375B">
        <w:tc>
          <w:tcPr>
            <w:tcW w:w="133" w:type="pct"/>
          </w:tcPr>
          <w:p w14:paraId="789EA5C2" w14:textId="77777777" w:rsidR="007D375B" w:rsidRPr="00AD0652" w:rsidRDefault="007D375B" w:rsidP="009827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67" w:type="pct"/>
            <w:gridSpan w:val="12"/>
          </w:tcPr>
          <w:p w14:paraId="30AF8B0B" w14:textId="6CFD743B" w:rsidR="007D375B" w:rsidRPr="00AD0652" w:rsidRDefault="007D375B" w:rsidP="00982723">
            <w:pPr>
              <w:rPr>
                <w:rFonts w:cs="Times New Roman"/>
                <w:sz w:val="20"/>
                <w:szCs w:val="20"/>
              </w:rPr>
            </w:pPr>
            <w:r>
              <w:rPr>
                <w:i/>
                <w:color w:val="FF0000"/>
                <w:sz w:val="18"/>
                <w:szCs w:val="18"/>
              </w:rPr>
              <w:t>Powielić zgodnie z liczbą ocenianych stanowisk</w:t>
            </w:r>
          </w:p>
        </w:tc>
      </w:tr>
    </w:tbl>
    <w:p w14:paraId="1F85BD30" w14:textId="77777777" w:rsidR="00774632" w:rsidRPr="00AD0652" w:rsidRDefault="00774632" w:rsidP="00774632">
      <w:pPr>
        <w:pStyle w:val="Standard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vertAlign w:val="superscript"/>
          <w:lang w:val="pl-PL"/>
        </w:rPr>
        <w:t>1 </w:t>
      </w:r>
      <w:r w:rsidRPr="00AD0652">
        <w:rPr>
          <w:i/>
          <w:sz w:val="19"/>
          <w:szCs w:val="19"/>
          <w:lang w:val="pl-PL"/>
        </w:rPr>
        <w:t>Za referencyjny stan ochrony uważa się taki stan ochrony jaki jest obecnie możliwy do osiągnięcia w obszarze Natura 2000, w danych uwarunkowaniach społeczno-gospodarczo-przyrodniczych. W uzasadnieniu powinno wskazać się wskaźniki, dla których jest możliwa poprawa ich stanu, z założeniem, że stan ochrony ocenia się na zestawie wskaźników, których zastosowanie jest możliwe w danym obszarze Natura 2000.</w:t>
      </w:r>
    </w:p>
    <w:p w14:paraId="68B79148" w14:textId="77777777" w:rsidR="00774632" w:rsidRPr="00AD0652" w:rsidRDefault="00774632" w:rsidP="00774632">
      <w:pPr>
        <w:pStyle w:val="Standard"/>
        <w:spacing w:before="60"/>
        <w:jc w:val="both"/>
        <w:rPr>
          <w:sz w:val="20"/>
          <w:szCs w:val="20"/>
          <w:lang w:val="pl-PL"/>
        </w:rPr>
      </w:pPr>
      <w:r w:rsidRPr="00AD0652">
        <w:rPr>
          <w:sz w:val="20"/>
          <w:szCs w:val="20"/>
          <w:lang w:val="pl-PL"/>
        </w:rPr>
        <w:t>Uwaga:</w:t>
      </w: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13142"/>
      </w:tblGrid>
      <w:tr w:rsidR="00774632" w:rsidRPr="00AD0652" w14:paraId="4CE9EA4B" w14:textId="77777777" w:rsidTr="00982723">
        <w:trPr>
          <w:cantSplit/>
          <w:trHeight w:val="155"/>
        </w:trPr>
        <w:tc>
          <w:tcPr>
            <w:tcW w:w="381" w:type="pct"/>
            <w:shd w:val="clear" w:color="auto" w:fill="F2F2F2"/>
            <w:vAlign w:val="center"/>
          </w:tcPr>
          <w:p w14:paraId="654D75DC" w14:textId="77777777" w:rsidR="00774632" w:rsidRPr="00AD0652" w:rsidRDefault="00774632" w:rsidP="009827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FV</w:t>
            </w:r>
          </w:p>
        </w:tc>
        <w:tc>
          <w:tcPr>
            <w:tcW w:w="4619" w:type="pct"/>
            <w:tcBorders>
              <w:top w:val="nil"/>
              <w:bottom w:val="nil"/>
              <w:right w:val="nil"/>
            </w:tcBorders>
          </w:tcPr>
          <w:p w14:paraId="67AF58AE" w14:textId="77777777" w:rsidR="00774632" w:rsidRPr="00AD0652" w:rsidRDefault="00774632" w:rsidP="00982723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Kolorem szarym zaznaczono wskaźniki i parametry, dla których przewiduje się zmianę oceny.</w:t>
            </w:r>
          </w:p>
        </w:tc>
      </w:tr>
    </w:tbl>
    <w:p w14:paraId="44CE2C57" w14:textId="77777777" w:rsidR="00612E9B" w:rsidRPr="00AD0652" w:rsidRDefault="00612E9B" w:rsidP="00C220A8">
      <w:pPr>
        <w:rPr>
          <w:sz w:val="22"/>
          <w:szCs w:val="22"/>
        </w:rPr>
      </w:pPr>
    </w:p>
    <w:p w14:paraId="3487F16E" w14:textId="77777777" w:rsidR="00612E9B" w:rsidRPr="00AD0652" w:rsidRDefault="00612E9B" w:rsidP="00C220A8">
      <w:pPr>
        <w:rPr>
          <w:sz w:val="22"/>
          <w:szCs w:val="22"/>
        </w:rPr>
      </w:pPr>
    </w:p>
    <w:p w14:paraId="5E45CB0C" w14:textId="7C6C55A7" w:rsidR="00612E9B" w:rsidRPr="00AD0652" w:rsidRDefault="00612E9B" w:rsidP="00612E9B">
      <w:pPr>
        <w:pStyle w:val="Nagwek4"/>
        <w:spacing w:before="6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 xml:space="preserve">3.2.3. Gatunki </w:t>
      </w:r>
      <w:r w:rsidRPr="007D1130">
        <w:rPr>
          <w:rFonts w:ascii="Times New Roman" w:hAnsi="Times New Roman"/>
          <w:sz w:val="24"/>
          <w:szCs w:val="24"/>
        </w:rPr>
        <w:t>zwierząt</w:t>
      </w:r>
      <w:r w:rsidR="007D1130" w:rsidRPr="007D1130">
        <w:rPr>
          <w:rFonts w:ascii="Times New Roman" w:hAnsi="Times New Roman"/>
          <w:sz w:val="24"/>
          <w:szCs w:val="24"/>
        </w:rPr>
        <w:t xml:space="preserve"> </w:t>
      </w:r>
      <w:r w:rsidR="007D1130" w:rsidRPr="007D1130">
        <w:rPr>
          <w:rFonts w:ascii="Times New Roman" w:hAnsi="Times New Roman"/>
          <w:sz w:val="24"/>
          <w:szCs w:val="24"/>
        </w:rPr>
        <w:t>(bez ptaków)</w:t>
      </w:r>
    </w:p>
    <w:p w14:paraId="368B6D24" w14:textId="77777777" w:rsidR="00612E9B" w:rsidRPr="00AD0652" w:rsidRDefault="00612E9B" w:rsidP="00612E9B">
      <w:pPr>
        <w:pStyle w:val="Standard"/>
        <w:spacing w:after="120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lang w:val="pl-PL"/>
        </w:rPr>
        <w:t>Referencyjny należy rozumieć jako docelowy i możliwy do osiągnięcia. Referencyjny stan ochrony poszczególnych przedmiotów obszaru należy opracować wg poniższego zestawienia. Referencyjny stan ochrony zasobów gatunków/siedlisk występujących w obszarze powinien być wyrażony kryteriami i wskaźnikami przyjętymi dla danego gatunku/typu siedliska (Monitoring przyrodniczy GIOŚ).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"/>
        <w:gridCol w:w="1338"/>
        <w:gridCol w:w="12"/>
        <w:gridCol w:w="607"/>
        <w:gridCol w:w="930"/>
        <w:gridCol w:w="1115"/>
        <w:gridCol w:w="15"/>
        <w:gridCol w:w="3675"/>
        <w:gridCol w:w="1354"/>
        <w:gridCol w:w="1052"/>
        <w:gridCol w:w="1203"/>
        <w:gridCol w:w="1287"/>
        <w:gridCol w:w="1551"/>
      </w:tblGrid>
      <w:tr w:rsidR="00612E9B" w:rsidRPr="00AD0652" w14:paraId="78984316" w14:textId="77777777" w:rsidTr="00612E9B">
        <w:tc>
          <w:tcPr>
            <w:tcW w:w="133" w:type="pct"/>
            <w:vMerge w:val="restart"/>
            <w:shd w:val="clear" w:color="auto" w:fill="D9E2F3"/>
            <w:vAlign w:val="center"/>
          </w:tcPr>
          <w:p w14:paraId="1DE6D97E" w14:textId="77777777" w:rsidR="00612E9B" w:rsidRPr="00AD0652" w:rsidRDefault="00612E9B" w:rsidP="00982723">
            <w:pPr>
              <w:ind w:left="-56" w:right="-103" w:hanging="14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4867" w:type="pct"/>
            <w:gridSpan w:val="12"/>
            <w:tcBorders>
              <w:bottom w:val="single" w:sz="4" w:space="0" w:color="auto"/>
            </w:tcBorders>
            <w:shd w:val="clear" w:color="auto" w:fill="D9E2F3"/>
          </w:tcPr>
          <w:p w14:paraId="3C328154" w14:textId="77777777" w:rsidR="00612E9B" w:rsidRPr="00AD0652" w:rsidRDefault="00612E9B" w:rsidP="0098272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0652">
              <w:rPr>
                <w:rFonts w:cs="Times New Roman"/>
                <w:b/>
                <w:sz w:val="18"/>
                <w:szCs w:val="18"/>
              </w:rPr>
              <w:t>Przedmioty ochrony objęte Planem</w:t>
            </w:r>
          </w:p>
        </w:tc>
      </w:tr>
      <w:tr w:rsidR="00612E9B" w:rsidRPr="00AD0652" w14:paraId="4B16A3A5" w14:textId="77777777" w:rsidTr="00612E9B">
        <w:tc>
          <w:tcPr>
            <w:tcW w:w="133" w:type="pct"/>
            <w:vMerge/>
            <w:shd w:val="clear" w:color="auto" w:fill="D9E2F3"/>
            <w:vAlign w:val="center"/>
          </w:tcPr>
          <w:p w14:paraId="04529F74" w14:textId="77777777" w:rsidR="00612E9B" w:rsidRPr="00AD0652" w:rsidRDefault="00612E9B" w:rsidP="00982723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61" w:type="pct"/>
            <w:shd w:val="clear" w:color="auto" w:fill="D9E2F3"/>
            <w:vAlign w:val="center"/>
          </w:tcPr>
          <w:p w14:paraId="70BBCD60" w14:textId="77777777" w:rsidR="00612E9B" w:rsidRPr="00AD0652" w:rsidRDefault="00612E9B" w:rsidP="00982723">
            <w:pPr>
              <w:ind w:left="-69" w:right="-103" w:hanging="1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Gatunek (Nazwa polska i łacińska)</w:t>
            </w:r>
          </w:p>
        </w:tc>
        <w:tc>
          <w:tcPr>
            <w:tcW w:w="213" w:type="pct"/>
            <w:gridSpan w:val="2"/>
            <w:shd w:val="clear" w:color="auto" w:fill="D9E2F3"/>
            <w:vAlign w:val="center"/>
          </w:tcPr>
          <w:p w14:paraId="6FC2CA77" w14:textId="77777777" w:rsidR="00612E9B" w:rsidRPr="00AD0652" w:rsidRDefault="00612E9B" w:rsidP="00982723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Kod Natura</w:t>
            </w:r>
          </w:p>
        </w:tc>
        <w:tc>
          <w:tcPr>
            <w:tcW w:w="320" w:type="pct"/>
            <w:shd w:val="clear" w:color="auto" w:fill="D9E2F3"/>
            <w:vAlign w:val="center"/>
          </w:tcPr>
          <w:p w14:paraId="1EDE3B55" w14:textId="77777777" w:rsidR="00612E9B" w:rsidRPr="00AD0652" w:rsidRDefault="00612E9B" w:rsidP="00982723">
            <w:pPr>
              <w:ind w:left="-56" w:right="-103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Stanowisko</w:t>
            </w:r>
          </w:p>
        </w:tc>
        <w:tc>
          <w:tcPr>
            <w:tcW w:w="384" w:type="pct"/>
            <w:shd w:val="clear" w:color="auto" w:fill="D9E2F3"/>
            <w:vAlign w:val="center"/>
          </w:tcPr>
          <w:p w14:paraId="4E96E858" w14:textId="77777777" w:rsidR="00612E9B" w:rsidRPr="00AD0652" w:rsidRDefault="00612E9B" w:rsidP="009827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Parametr stanu</w:t>
            </w:r>
          </w:p>
        </w:tc>
        <w:tc>
          <w:tcPr>
            <w:tcW w:w="1270" w:type="pct"/>
            <w:gridSpan w:val="2"/>
            <w:shd w:val="clear" w:color="auto" w:fill="D9E2F3"/>
            <w:vAlign w:val="center"/>
          </w:tcPr>
          <w:p w14:paraId="0E5C6837" w14:textId="77777777" w:rsidR="00612E9B" w:rsidRPr="00AD0652" w:rsidRDefault="00612E9B" w:rsidP="009827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Wskaźnik</w:t>
            </w:r>
            <w:r w:rsidRPr="00AD0652"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66" w:type="pct"/>
            <w:shd w:val="clear" w:color="auto" w:fill="D9E2F3"/>
            <w:vAlign w:val="center"/>
          </w:tcPr>
          <w:p w14:paraId="0A16BD35" w14:textId="77777777" w:rsidR="00612E9B" w:rsidRPr="00AD0652" w:rsidRDefault="00612E9B" w:rsidP="00982723">
            <w:pPr>
              <w:ind w:left="-110" w:right="-90" w:firstLine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Obecna ocena wskaźnika na pod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stawie prac tere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wych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362" w:type="pct"/>
            <w:shd w:val="clear" w:color="auto" w:fill="D9E2F3"/>
            <w:vAlign w:val="center"/>
          </w:tcPr>
          <w:p w14:paraId="256548B6" w14:textId="77777777" w:rsidR="00612E9B" w:rsidRPr="00AD0652" w:rsidRDefault="00612E9B" w:rsidP="00982723">
            <w:pPr>
              <w:ind w:left="-56" w:right="-76" w:hanging="1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14" w:type="pct"/>
            <w:shd w:val="clear" w:color="auto" w:fill="D9E2F3"/>
            <w:vAlign w:val="center"/>
          </w:tcPr>
          <w:p w14:paraId="39A33945" w14:textId="77777777" w:rsidR="00612E9B" w:rsidRPr="00AD0652" w:rsidRDefault="00612E9B" w:rsidP="00982723">
            <w:pPr>
              <w:ind w:left="-81" w:right="-114" w:hanging="24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Referencyjna ocena para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met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ru na stano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wisku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43" w:type="pct"/>
            <w:shd w:val="clear" w:color="auto" w:fill="D9E2F3"/>
          </w:tcPr>
          <w:p w14:paraId="45D8ED06" w14:textId="77777777" w:rsidR="00612E9B" w:rsidRPr="00AD0652" w:rsidRDefault="00612E9B" w:rsidP="00982723">
            <w:pPr>
              <w:ind w:left="-81" w:right="-93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Referencyjny stan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534" w:type="pct"/>
            <w:shd w:val="clear" w:color="auto" w:fill="D9E2F3"/>
            <w:vAlign w:val="center"/>
          </w:tcPr>
          <w:p w14:paraId="2E09DAAB" w14:textId="77777777" w:rsidR="00612E9B" w:rsidRPr="00AD0652" w:rsidRDefault="00612E9B" w:rsidP="00982723">
            <w:pPr>
              <w:ind w:left="-81" w:right="-93"/>
              <w:jc w:val="center"/>
              <w:rPr>
                <w:rFonts w:cs="Times New Roman"/>
                <w:sz w:val="18"/>
                <w:szCs w:val="18"/>
              </w:rPr>
            </w:pPr>
            <w:r w:rsidRPr="00AD0652">
              <w:rPr>
                <w:rFonts w:cs="Times New Roman"/>
                <w:sz w:val="18"/>
                <w:szCs w:val="18"/>
              </w:rPr>
              <w:t>Referencyjny stan ochrony gatunku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612E9B" w:rsidRPr="00AD0652" w14:paraId="51984528" w14:textId="77777777" w:rsidTr="00982723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90BC65" w14:textId="77777777" w:rsidR="00612E9B" w:rsidRPr="007D375B" w:rsidRDefault="00612E9B" w:rsidP="00612E9B">
            <w:pPr>
              <w:keepNext/>
              <w:tabs>
                <w:tab w:val="left" w:pos="708"/>
              </w:tabs>
              <w:spacing w:before="40" w:after="40"/>
              <w:jc w:val="both"/>
              <w:rPr>
                <w:rFonts w:cs="Times New Roman"/>
                <w:b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b/>
                <w:color w:val="EE0000"/>
                <w:sz w:val="20"/>
                <w:szCs w:val="20"/>
              </w:rPr>
              <w:t xml:space="preserve">1308 Mopek </w:t>
            </w:r>
            <w:proofErr w:type="spellStart"/>
            <w:r w:rsidRPr="007D375B">
              <w:rPr>
                <w:rFonts w:cs="Times New Roman"/>
                <w:b/>
                <w:i/>
                <w:color w:val="EE0000"/>
                <w:sz w:val="20"/>
                <w:szCs w:val="20"/>
              </w:rPr>
              <w:t>Barbastella</w:t>
            </w:r>
            <w:proofErr w:type="spellEnd"/>
            <w:r w:rsidRPr="007D375B">
              <w:rPr>
                <w:rFonts w:cs="Times New Roman"/>
                <w:b/>
                <w:i/>
                <w:color w:val="EE0000"/>
                <w:sz w:val="20"/>
                <w:szCs w:val="20"/>
              </w:rPr>
              <w:t xml:space="preserve"> </w:t>
            </w:r>
            <w:proofErr w:type="spellStart"/>
            <w:r w:rsidRPr="007D375B">
              <w:rPr>
                <w:rFonts w:cs="Times New Roman"/>
                <w:b/>
                <w:i/>
                <w:color w:val="EE0000"/>
                <w:sz w:val="20"/>
                <w:szCs w:val="20"/>
              </w:rPr>
              <w:t>barbastellus</w:t>
            </w:r>
            <w:proofErr w:type="spellEnd"/>
            <w:r w:rsidRPr="007D375B">
              <w:rPr>
                <w:rFonts w:cs="Times New Roman"/>
                <w:b/>
                <w:color w:val="EE0000"/>
                <w:sz w:val="20"/>
                <w:szCs w:val="20"/>
              </w:rPr>
              <w:t xml:space="preserve"> – Stanowisko letnie</w:t>
            </w:r>
          </w:p>
        </w:tc>
      </w:tr>
      <w:tr w:rsidR="00B26C51" w:rsidRPr="00AD0652" w14:paraId="70A6E292" w14:textId="77777777" w:rsidTr="00B26C51">
        <w:tc>
          <w:tcPr>
            <w:tcW w:w="133" w:type="pct"/>
            <w:vMerge w:val="restart"/>
          </w:tcPr>
          <w:p w14:paraId="59A200E6" w14:textId="77777777" w:rsidR="00B26C51" w:rsidRPr="007D375B" w:rsidRDefault="00B26C51" w:rsidP="00B26C51">
            <w:pPr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1.</w:t>
            </w:r>
          </w:p>
        </w:tc>
        <w:tc>
          <w:tcPr>
            <w:tcW w:w="465" w:type="pct"/>
            <w:gridSpan w:val="2"/>
            <w:vMerge w:val="restart"/>
          </w:tcPr>
          <w:p w14:paraId="37094A93" w14:textId="77777777" w:rsidR="00B26C51" w:rsidRPr="007D375B" w:rsidRDefault="00B26C51" w:rsidP="00B26C51">
            <w:pPr>
              <w:widowControl/>
              <w:ind w:left="-82" w:right="-117" w:hanging="12"/>
              <w:rPr>
                <w:rFonts w:eastAsia="Times New Roman" w:cs="Times New Roman"/>
                <w:bCs/>
                <w:color w:val="EE0000"/>
                <w:sz w:val="20"/>
                <w:szCs w:val="20"/>
              </w:rPr>
            </w:pPr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ab/>
              <w:t xml:space="preserve">Mopek </w:t>
            </w:r>
            <w:proofErr w:type="spellStart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Barbastella</w:t>
            </w:r>
            <w:proofErr w:type="spellEnd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 xml:space="preserve"> </w:t>
            </w:r>
            <w:proofErr w:type="spellStart"/>
            <w:r w:rsidRPr="007D375B">
              <w:rPr>
                <w:rFonts w:eastAsia="Times New Roman" w:cs="Times New Roman"/>
                <w:bCs/>
                <w:color w:val="EE0000"/>
                <w:sz w:val="20"/>
                <w:szCs w:val="20"/>
              </w:rPr>
              <w:t>barbastellus</w:t>
            </w:r>
            <w:proofErr w:type="spellEnd"/>
          </w:p>
        </w:tc>
        <w:tc>
          <w:tcPr>
            <w:tcW w:w="209" w:type="pct"/>
            <w:vMerge w:val="restart"/>
          </w:tcPr>
          <w:p w14:paraId="7A7ECD21" w14:textId="77777777" w:rsidR="00B26C51" w:rsidRPr="007D375B" w:rsidRDefault="00B26C51" w:rsidP="00B26C51">
            <w:pPr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bCs/>
                <w:color w:val="EE0000"/>
                <w:sz w:val="18"/>
                <w:szCs w:val="20"/>
              </w:rPr>
              <w:t>1308</w:t>
            </w:r>
          </w:p>
        </w:tc>
        <w:tc>
          <w:tcPr>
            <w:tcW w:w="320" w:type="pct"/>
            <w:vMerge w:val="restart"/>
          </w:tcPr>
          <w:p w14:paraId="6D90621F" w14:textId="77777777" w:rsidR="00B26C51" w:rsidRPr="007D375B" w:rsidRDefault="00B26C51" w:rsidP="00B26C51">
            <w:pPr>
              <w:jc w:val="center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1308_1</w:t>
            </w:r>
          </w:p>
        </w:tc>
        <w:tc>
          <w:tcPr>
            <w:tcW w:w="389" w:type="pct"/>
            <w:gridSpan w:val="2"/>
            <w:vMerge w:val="restart"/>
            <w:vAlign w:val="center"/>
          </w:tcPr>
          <w:p w14:paraId="57113845" w14:textId="77777777" w:rsidR="00B26C51" w:rsidRPr="00AD0652" w:rsidRDefault="00B26C51" w:rsidP="00B26C51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Populacja</w:t>
            </w:r>
          </w:p>
        </w:tc>
        <w:tc>
          <w:tcPr>
            <w:tcW w:w="1265" w:type="pct"/>
          </w:tcPr>
          <w:p w14:paraId="4AA89664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Rozród gatunku</w:t>
            </w:r>
          </w:p>
        </w:tc>
        <w:tc>
          <w:tcPr>
            <w:tcW w:w="466" w:type="pct"/>
            <w:vAlign w:val="center"/>
          </w:tcPr>
          <w:p w14:paraId="409E66AD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7D5C75A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  <w:vAlign w:val="center"/>
          </w:tcPr>
          <w:p w14:paraId="7F4D8CA0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14:paraId="5D18DA86" w14:textId="77777777" w:rsidR="00B26C51" w:rsidRPr="00AD0652" w:rsidRDefault="00B26C51" w:rsidP="00B26C51">
            <w:pPr>
              <w:ind w:left="-91" w:right="-9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 w:val="restart"/>
            <w:vAlign w:val="center"/>
          </w:tcPr>
          <w:p w14:paraId="1D841F06" w14:textId="77777777" w:rsidR="00B26C51" w:rsidRPr="00AD0652" w:rsidRDefault="00B26C51" w:rsidP="00B26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6C51" w:rsidRPr="00AD0652" w14:paraId="09BED267" w14:textId="77777777" w:rsidTr="00982723">
        <w:tc>
          <w:tcPr>
            <w:tcW w:w="133" w:type="pct"/>
            <w:vMerge/>
          </w:tcPr>
          <w:p w14:paraId="4D4F007C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6AD28237" w14:textId="77777777" w:rsidR="00B26C51" w:rsidRPr="00AD0652" w:rsidRDefault="00B26C51" w:rsidP="00B26C51">
            <w:pPr>
              <w:widowControl/>
              <w:ind w:left="-82" w:right="-117" w:hanging="12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28DA6AC6" w14:textId="77777777" w:rsidR="00B26C51" w:rsidRPr="00AD0652" w:rsidRDefault="00B26C51" w:rsidP="00B26C51">
            <w:pPr>
              <w:rPr>
                <w:bCs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5E3EEBE5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2EEC9259" w14:textId="77777777" w:rsidR="00B26C51" w:rsidRPr="00AD0652" w:rsidRDefault="00B26C51" w:rsidP="00B26C51">
            <w:pPr>
              <w:ind w:left="-91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</w:tcPr>
          <w:p w14:paraId="44B73839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Aktywność gatunku</w:t>
            </w:r>
          </w:p>
        </w:tc>
        <w:tc>
          <w:tcPr>
            <w:tcW w:w="466" w:type="pct"/>
            <w:vAlign w:val="center"/>
          </w:tcPr>
          <w:p w14:paraId="43F4BF05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F50F444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7FB7992F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vAlign w:val="center"/>
          </w:tcPr>
          <w:p w14:paraId="417CA107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  <w:vAlign w:val="center"/>
          </w:tcPr>
          <w:p w14:paraId="653A543F" w14:textId="77777777" w:rsidR="00B26C51" w:rsidRPr="00AD0652" w:rsidRDefault="00B26C51" w:rsidP="00B26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6C51" w:rsidRPr="00AD0652" w14:paraId="6F8A05A2" w14:textId="77777777" w:rsidTr="00982723">
        <w:tc>
          <w:tcPr>
            <w:tcW w:w="133" w:type="pct"/>
            <w:vMerge/>
          </w:tcPr>
          <w:p w14:paraId="789A60E7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5584738E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5551EF51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4356E35F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 w:val="restart"/>
            <w:vAlign w:val="center"/>
          </w:tcPr>
          <w:p w14:paraId="775D9165" w14:textId="77777777" w:rsidR="00B26C51" w:rsidRPr="00AD0652" w:rsidRDefault="00B26C51" w:rsidP="00B26C51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Siedlisko</w:t>
            </w:r>
          </w:p>
        </w:tc>
        <w:tc>
          <w:tcPr>
            <w:tcW w:w="1265" w:type="pct"/>
          </w:tcPr>
          <w:p w14:paraId="5B9FC062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Powierzchnia zalesiona</w:t>
            </w:r>
          </w:p>
        </w:tc>
        <w:tc>
          <w:tcPr>
            <w:tcW w:w="466" w:type="pct"/>
            <w:vAlign w:val="center"/>
          </w:tcPr>
          <w:p w14:paraId="1AA450A3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CB6394F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 w:val="restart"/>
            <w:vAlign w:val="center"/>
          </w:tcPr>
          <w:p w14:paraId="65C15919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45840646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74F17E5F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26C51" w:rsidRPr="00AD0652" w14:paraId="07A0CC48" w14:textId="77777777" w:rsidTr="00982723">
        <w:tc>
          <w:tcPr>
            <w:tcW w:w="133" w:type="pct"/>
            <w:vMerge/>
          </w:tcPr>
          <w:p w14:paraId="1D071343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337AAB1C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04032CBD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08D800CA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61A30CB6" w14:textId="77777777" w:rsidR="00B26C51" w:rsidRPr="00AD0652" w:rsidRDefault="00B26C51" w:rsidP="00B26C51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</w:tcPr>
          <w:p w14:paraId="472B9F52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Powierzchnia lasów liściastych</w:t>
            </w:r>
          </w:p>
        </w:tc>
        <w:tc>
          <w:tcPr>
            <w:tcW w:w="466" w:type="pct"/>
            <w:vAlign w:val="center"/>
          </w:tcPr>
          <w:p w14:paraId="6F8BFAA2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81AFDA1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6E80EF2A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63640AC1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0FFD688E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26C51" w:rsidRPr="00AD0652" w14:paraId="3F2E64B4" w14:textId="77777777" w:rsidTr="00982723">
        <w:tc>
          <w:tcPr>
            <w:tcW w:w="133" w:type="pct"/>
            <w:vMerge/>
          </w:tcPr>
          <w:p w14:paraId="3EC99E94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57D564FD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309013DB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22567926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6A72704F" w14:textId="77777777" w:rsidR="00B26C51" w:rsidRPr="00AD0652" w:rsidRDefault="00B26C51" w:rsidP="00B26C51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</w:tcPr>
          <w:p w14:paraId="434B67CE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Powierzchnia starodrzewów</w:t>
            </w:r>
          </w:p>
        </w:tc>
        <w:tc>
          <w:tcPr>
            <w:tcW w:w="466" w:type="pct"/>
            <w:vAlign w:val="center"/>
          </w:tcPr>
          <w:p w14:paraId="3EDA3343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3ED5A9E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53BA51F7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2DE74028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1B9506B1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26C51" w:rsidRPr="00AD0652" w14:paraId="6A16F528" w14:textId="77777777" w:rsidTr="00982723">
        <w:tc>
          <w:tcPr>
            <w:tcW w:w="133" w:type="pct"/>
            <w:vMerge/>
          </w:tcPr>
          <w:p w14:paraId="71DA3444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5B13FD9A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28F4E22D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55959B08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67697512" w14:textId="77777777" w:rsidR="00B26C51" w:rsidRPr="00AD0652" w:rsidRDefault="00B26C51" w:rsidP="00B26C51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</w:tcPr>
          <w:p w14:paraId="53BD1458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Powierzchnia starodrzewów liściastych</w:t>
            </w:r>
          </w:p>
        </w:tc>
        <w:tc>
          <w:tcPr>
            <w:tcW w:w="466" w:type="pct"/>
            <w:vAlign w:val="center"/>
          </w:tcPr>
          <w:p w14:paraId="17C267E3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81822DE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70FE6959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6B1C7F34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3F48E21B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26C51" w:rsidRPr="00AD0652" w14:paraId="2CFC7186" w14:textId="77777777" w:rsidTr="00982723">
        <w:tc>
          <w:tcPr>
            <w:tcW w:w="133" w:type="pct"/>
            <w:vMerge/>
          </w:tcPr>
          <w:p w14:paraId="0DC7E716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48F8EB84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10700D75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35C10790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494BF2C8" w14:textId="77777777" w:rsidR="00B26C51" w:rsidRPr="00AD0652" w:rsidRDefault="00B26C51" w:rsidP="00B26C51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</w:tcPr>
          <w:p w14:paraId="01ADC9D6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Liczba drzew obumierających i martwych</w:t>
            </w:r>
          </w:p>
        </w:tc>
        <w:tc>
          <w:tcPr>
            <w:tcW w:w="466" w:type="pct"/>
            <w:vAlign w:val="center"/>
          </w:tcPr>
          <w:p w14:paraId="0324CECB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61DF021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3591FD2C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3CAA555B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6D994BC3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26C51" w:rsidRPr="00AD0652" w14:paraId="223DCAFD" w14:textId="77777777" w:rsidTr="00982723">
        <w:tc>
          <w:tcPr>
            <w:tcW w:w="133" w:type="pct"/>
            <w:vMerge/>
          </w:tcPr>
          <w:p w14:paraId="6B9BFAEB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59F5F006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4B05EA53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3CFB4B51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9" w:type="pct"/>
            <w:gridSpan w:val="2"/>
            <w:vMerge/>
            <w:vAlign w:val="center"/>
          </w:tcPr>
          <w:p w14:paraId="0F85421D" w14:textId="77777777" w:rsidR="00B26C51" w:rsidRPr="00AD0652" w:rsidRDefault="00B26C51" w:rsidP="00B26C51">
            <w:pPr>
              <w:ind w:left="-56" w:right="-103" w:hanging="1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5" w:type="pct"/>
          </w:tcPr>
          <w:p w14:paraId="0646044B" w14:textId="77777777" w:rsidR="00B26C51" w:rsidRPr="007D375B" w:rsidRDefault="00B26C51" w:rsidP="00B26C51">
            <w:pPr>
              <w:ind w:left="-91" w:right="-108"/>
              <w:rPr>
                <w:rFonts w:cs="Times New Roman"/>
                <w:color w:val="EE0000"/>
                <w:sz w:val="20"/>
                <w:szCs w:val="20"/>
              </w:rPr>
            </w:pPr>
            <w:r w:rsidRPr="007D375B">
              <w:rPr>
                <w:rFonts w:cs="Times New Roman"/>
                <w:color w:val="EE0000"/>
                <w:sz w:val="20"/>
                <w:szCs w:val="20"/>
              </w:rPr>
              <w:t>Grubość drzew żywych zapewniających potencjalne kryjówki dzienne</w:t>
            </w:r>
          </w:p>
        </w:tc>
        <w:tc>
          <w:tcPr>
            <w:tcW w:w="466" w:type="pct"/>
            <w:vAlign w:val="center"/>
          </w:tcPr>
          <w:p w14:paraId="471F55BC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828F8BF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vMerge/>
            <w:vAlign w:val="center"/>
          </w:tcPr>
          <w:p w14:paraId="76DB7CFE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5D5712A9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7073B6EE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26C51" w:rsidRPr="00AD0652" w14:paraId="7B34FCA3" w14:textId="77777777" w:rsidTr="00612E9B">
        <w:tc>
          <w:tcPr>
            <w:tcW w:w="133" w:type="pct"/>
            <w:vMerge/>
          </w:tcPr>
          <w:p w14:paraId="37A10F92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5" w:type="pct"/>
            <w:gridSpan w:val="2"/>
            <w:vMerge/>
          </w:tcPr>
          <w:p w14:paraId="38DF2EB4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" w:type="pct"/>
            <w:vMerge/>
          </w:tcPr>
          <w:p w14:paraId="650F80FC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</w:tcPr>
          <w:p w14:paraId="1ED43C55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pct"/>
            <w:gridSpan w:val="3"/>
            <w:vAlign w:val="center"/>
          </w:tcPr>
          <w:p w14:paraId="4F1B5B39" w14:textId="1AF03884" w:rsidR="00B26C51" w:rsidRPr="00AD0652" w:rsidRDefault="00B26C51" w:rsidP="00B26C51">
            <w:pPr>
              <w:ind w:left="-91" w:right="-108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Perspektywy zachowania</w:t>
            </w:r>
          </w:p>
        </w:tc>
        <w:tc>
          <w:tcPr>
            <w:tcW w:w="466" w:type="pct"/>
            <w:vAlign w:val="center"/>
          </w:tcPr>
          <w:p w14:paraId="67878B72" w14:textId="77777777" w:rsidR="00B26C51" w:rsidRPr="00AD0652" w:rsidRDefault="00B26C51" w:rsidP="00B26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5FD8A46" w14:textId="77777777" w:rsidR="00B26C51" w:rsidRPr="00AD0652" w:rsidRDefault="00B26C51" w:rsidP="00B26C5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vAlign w:val="center"/>
          </w:tcPr>
          <w:p w14:paraId="7AAE94EA" w14:textId="77777777" w:rsidR="00B26C51" w:rsidRPr="00AD0652" w:rsidRDefault="00B26C51" w:rsidP="00B26C5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14:paraId="1693CE05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4" w:type="pct"/>
            <w:vMerge/>
          </w:tcPr>
          <w:p w14:paraId="3F5356C8" w14:textId="77777777" w:rsidR="00B26C51" w:rsidRPr="00AD0652" w:rsidRDefault="00B26C51" w:rsidP="00B26C5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75B" w:rsidRPr="00AD0652" w14:paraId="3C65595E" w14:textId="77777777" w:rsidTr="007D375B">
        <w:tc>
          <w:tcPr>
            <w:tcW w:w="133" w:type="pct"/>
          </w:tcPr>
          <w:p w14:paraId="37058689" w14:textId="172231F5" w:rsidR="007D375B" w:rsidRPr="00AD0652" w:rsidRDefault="007D375B" w:rsidP="00B26C5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867" w:type="pct"/>
            <w:gridSpan w:val="12"/>
          </w:tcPr>
          <w:p w14:paraId="3FAF1FD7" w14:textId="5260F378" w:rsidR="007D375B" w:rsidRPr="00AD0652" w:rsidRDefault="007D375B" w:rsidP="00B26C51">
            <w:pPr>
              <w:rPr>
                <w:rFonts w:cs="Times New Roman"/>
                <w:sz w:val="20"/>
                <w:szCs w:val="20"/>
              </w:rPr>
            </w:pPr>
            <w:r>
              <w:rPr>
                <w:i/>
                <w:color w:val="FF0000"/>
                <w:sz w:val="18"/>
                <w:szCs w:val="18"/>
              </w:rPr>
              <w:t>Powielić zgodnie z liczbą ocenianych stanowisk</w:t>
            </w:r>
          </w:p>
        </w:tc>
      </w:tr>
    </w:tbl>
    <w:p w14:paraId="3ACCEC15" w14:textId="0CB4E1AB" w:rsidR="00B26C51" w:rsidRPr="00AD0652" w:rsidRDefault="00B26C51" w:rsidP="00612E9B">
      <w:pPr>
        <w:pStyle w:val="Standard"/>
        <w:jc w:val="both"/>
        <w:rPr>
          <w:rFonts w:eastAsia="DejaVu Sans" w:cs="Tahoma"/>
          <w:i/>
          <w:color w:val="FF0000"/>
          <w:sz w:val="18"/>
          <w:szCs w:val="18"/>
          <w:lang w:val="pl-PL"/>
        </w:rPr>
      </w:pPr>
    </w:p>
    <w:p w14:paraId="6289A6A3" w14:textId="77777777" w:rsidR="00612E9B" w:rsidRPr="00AD0652" w:rsidRDefault="00612E9B" w:rsidP="00612E9B">
      <w:pPr>
        <w:pStyle w:val="Standard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vertAlign w:val="superscript"/>
          <w:lang w:val="pl-PL"/>
        </w:rPr>
        <w:t>1 </w:t>
      </w:r>
      <w:r w:rsidRPr="00AD0652">
        <w:rPr>
          <w:i/>
          <w:sz w:val="19"/>
          <w:szCs w:val="19"/>
          <w:lang w:val="pl-PL"/>
        </w:rPr>
        <w:t>Za referencyjny stan ochrony uważa się taki stan ochrony jaki jest obecnie możliwy do osiągnięcia w obszarze Natura 2000, w danych uwarunkowaniach społeczno-gospodarczo-przyrodniczych. W uzasadnieniu powinno wskazać się wskaźniki, dla których jest możliwa poprawa ich stanu, z założeniem, że stan ochrony ocenia się na zestawie wskaźników, których zastosowanie jest możliwe w danym obszarze Natura 2000.</w:t>
      </w:r>
    </w:p>
    <w:p w14:paraId="55CAA038" w14:textId="77777777" w:rsidR="00612E9B" w:rsidRPr="00AD0652" w:rsidRDefault="00612E9B" w:rsidP="00612E9B">
      <w:pPr>
        <w:pStyle w:val="Standard"/>
        <w:spacing w:before="60"/>
        <w:jc w:val="both"/>
        <w:rPr>
          <w:sz w:val="20"/>
          <w:szCs w:val="20"/>
          <w:lang w:val="pl-PL"/>
        </w:rPr>
      </w:pPr>
      <w:r w:rsidRPr="00AD0652">
        <w:rPr>
          <w:sz w:val="20"/>
          <w:szCs w:val="20"/>
          <w:lang w:val="pl-PL"/>
        </w:rPr>
        <w:t>Uwaga:</w:t>
      </w: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13142"/>
      </w:tblGrid>
      <w:tr w:rsidR="00612E9B" w:rsidRPr="00AD0652" w14:paraId="3589C316" w14:textId="77777777" w:rsidTr="00982723">
        <w:trPr>
          <w:cantSplit/>
          <w:trHeight w:val="155"/>
        </w:trPr>
        <w:tc>
          <w:tcPr>
            <w:tcW w:w="381" w:type="pct"/>
            <w:shd w:val="clear" w:color="auto" w:fill="F2F2F2"/>
            <w:vAlign w:val="center"/>
          </w:tcPr>
          <w:p w14:paraId="5971587D" w14:textId="77777777" w:rsidR="00612E9B" w:rsidRPr="00AD0652" w:rsidRDefault="00612E9B" w:rsidP="0098272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FV</w:t>
            </w:r>
          </w:p>
        </w:tc>
        <w:tc>
          <w:tcPr>
            <w:tcW w:w="4619" w:type="pct"/>
            <w:tcBorders>
              <w:top w:val="nil"/>
              <w:bottom w:val="nil"/>
              <w:right w:val="nil"/>
            </w:tcBorders>
          </w:tcPr>
          <w:p w14:paraId="6C5C8C93" w14:textId="77777777" w:rsidR="00612E9B" w:rsidRPr="00AD0652" w:rsidRDefault="00612E9B" w:rsidP="00982723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Kolorem szarym zaznaczono wskaźniki i parametry, dla których przewiduje się zmianę oceny.</w:t>
            </w:r>
          </w:p>
        </w:tc>
      </w:tr>
    </w:tbl>
    <w:p w14:paraId="010DFB30" w14:textId="77777777" w:rsidR="00612E9B" w:rsidRPr="00AD0652" w:rsidRDefault="00612E9B" w:rsidP="00612E9B">
      <w:pPr>
        <w:rPr>
          <w:sz w:val="22"/>
          <w:szCs w:val="22"/>
        </w:rPr>
      </w:pPr>
    </w:p>
    <w:p w14:paraId="647F86C1" w14:textId="5378A857" w:rsidR="007D1130" w:rsidRPr="00AD0652" w:rsidRDefault="007D1130" w:rsidP="007D1130">
      <w:pPr>
        <w:pStyle w:val="Nagwek4"/>
        <w:spacing w:before="60"/>
        <w:rPr>
          <w:rFonts w:ascii="Times New Roman" w:hAnsi="Times New Roman"/>
          <w:sz w:val="24"/>
          <w:szCs w:val="24"/>
        </w:rPr>
      </w:pPr>
      <w:r w:rsidRPr="00AD0652">
        <w:rPr>
          <w:rFonts w:ascii="Times New Roman" w:hAnsi="Times New Roman"/>
          <w:sz w:val="24"/>
          <w:szCs w:val="24"/>
        </w:rPr>
        <w:t xml:space="preserve">3.2.3. Gatunki </w:t>
      </w:r>
      <w:r>
        <w:rPr>
          <w:rFonts w:ascii="Times New Roman" w:hAnsi="Times New Roman"/>
          <w:sz w:val="24"/>
          <w:szCs w:val="24"/>
        </w:rPr>
        <w:t>ptaków</w:t>
      </w:r>
    </w:p>
    <w:p w14:paraId="2BE41EAE" w14:textId="6979BC1F" w:rsidR="008167AF" w:rsidRPr="00AD0652" w:rsidRDefault="007D1130" w:rsidP="007D1130">
      <w:pPr>
        <w:pStyle w:val="Standard"/>
        <w:spacing w:after="120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lang w:val="pl-PL"/>
        </w:rPr>
        <w:t>Referencyjny należy rozumieć jako docelowy i możliwy do osiągnięcia. Referencyjny stan ochrony poszczególnych przedmiotów obszaru należy opracować wg poniższego zestawienia. Referencyjny stan ochrony zasobów gatunków/siedlisk występujących w obszarze powinien być wyrażony kryteriami i wskaźnikami przyjętymi dla danego gatunku/typu siedliska (Monitoring przyrodniczy GIOŚ).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612"/>
        <w:gridCol w:w="761"/>
        <w:gridCol w:w="1691"/>
        <w:gridCol w:w="1250"/>
        <w:gridCol w:w="1081"/>
        <w:gridCol w:w="1053"/>
        <w:gridCol w:w="1176"/>
        <w:gridCol w:w="1176"/>
        <w:gridCol w:w="1186"/>
        <w:gridCol w:w="3034"/>
      </w:tblGrid>
      <w:tr w:rsidR="007D1130" w:rsidRPr="00850445" w14:paraId="17F7FF99" w14:textId="77777777" w:rsidTr="00453656">
        <w:trPr>
          <w:cantSplit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8155B8B" w14:textId="77777777" w:rsidR="007D1130" w:rsidRPr="00850445" w:rsidRDefault="007D1130" w:rsidP="00453656">
            <w:pPr>
              <w:jc w:val="center"/>
              <w:rPr>
                <w:b/>
                <w:sz w:val="20"/>
              </w:rPr>
            </w:pPr>
          </w:p>
        </w:tc>
        <w:tc>
          <w:tcPr>
            <w:tcW w:w="4815" w:type="pct"/>
            <w:gridSpan w:val="10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665BC5C" w14:textId="77777777" w:rsidR="007D1130" w:rsidRPr="00850445" w:rsidRDefault="007D1130" w:rsidP="00453656">
            <w:pPr>
              <w:jc w:val="center"/>
              <w:rPr>
                <w:b/>
                <w:sz w:val="20"/>
              </w:rPr>
            </w:pPr>
            <w:r w:rsidRPr="00850445">
              <w:rPr>
                <w:b/>
                <w:sz w:val="20"/>
              </w:rPr>
              <w:t>Przedmioty ochrony objęte Planem</w:t>
            </w:r>
          </w:p>
        </w:tc>
      </w:tr>
      <w:tr w:rsidR="007D1130" w:rsidRPr="00850445" w14:paraId="1E68B886" w14:textId="77777777" w:rsidTr="008167AF">
        <w:trPr>
          <w:cantSplit/>
        </w:trPr>
        <w:tc>
          <w:tcPr>
            <w:tcW w:w="185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01552D2" w14:textId="77777777" w:rsidR="007D1130" w:rsidRPr="00850445" w:rsidRDefault="007D1130" w:rsidP="007D1130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L.p.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170BA4" w14:textId="77777777" w:rsidR="007D1130" w:rsidRPr="00850445" w:rsidRDefault="007D1130" w:rsidP="007D1130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>Gatunek (Nazwa polska i łacińska)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8268C1D" w14:textId="77777777" w:rsidR="007D1130" w:rsidRPr="00850445" w:rsidRDefault="007D1130" w:rsidP="007D1130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Kod Natura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9D9FFFC" w14:textId="77777777" w:rsidR="007D1130" w:rsidRPr="00850445" w:rsidRDefault="007D1130" w:rsidP="007D1130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Stanowisko 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B3E6360" w14:textId="77777777" w:rsidR="007D1130" w:rsidRPr="00850445" w:rsidRDefault="007D1130" w:rsidP="007D1130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Parametr stanu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3774B3E" w14:textId="77777777" w:rsidR="007D1130" w:rsidRPr="00850445" w:rsidRDefault="007D1130" w:rsidP="007D1130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Wskaźnik</w:t>
            </w:r>
            <w:r w:rsidRPr="00850445">
              <w:rPr>
                <w:sz w:val="20"/>
                <w:vertAlign w:val="superscript"/>
              </w:rPr>
              <w:t>1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28E5C9F" w14:textId="685DC348" w:rsidR="007D1130" w:rsidRPr="00850445" w:rsidRDefault="007D1130" w:rsidP="007D1130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>Obecna ocena wskaźnika na pod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stawie prac tere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wych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A840419" w14:textId="20C649D0" w:rsidR="007D1130" w:rsidRPr="00850445" w:rsidRDefault="007D1130" w:rsidP="007D1130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Referencyjna ocena wskaźnika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04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59DFFBC" w14:textId="17BD367E" w:rsidR="007D1130" w:rsidRPr="00850445" w:rsidRDefault="007D1130" w:rsidP="007D1130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>Referencyjna ocena para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met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>ru na stano</w:t>
            </w:r>
            <w:r w:rsidRPr="00AD0652">
              <w:rPr>
                <w:rFonts w:cs="Times New Roman"/>
                <w:sz w:val="18"/>
                <w:szCs w:val="18"/>
              </w:rPr>
              <w:softHyphen/>
              <w:t xml:space="preserve">wisku 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407" w:type="pct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968A22B" w14:textId="44B06932" w:rsidR="007D1130" w:rsidRPr="00850445" w:rsidRDefault="007D1130" w:rsidP="007D1130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 xml:space="preserve">Referencyjny stan ochrony stanowiska </w:t>
            </w:r>
            <w:r w:rsidRPr="00AD0652">
              <w:rPr>
                <w:rFonts w:cs="Times New Roman"/>
                <w:i/>
                <w:sz w:val="18"/>
                <w:szCs w:val="18"/>
              </w:rPr>
              <w:t>wg skali FV, U1, U2, XX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E22216B" w14:textId="7BD88664" w:rsidR="007D1130" w:rsidRPr="00850445" w:rsidRDefault="007D1130" w:rsidP="007D1130">
            <w:pPr>
              <w:jc w:val="center"/>
              <w:rPr>
                <w:sz w:val="20"/>
              </w:rPr>
            </w:pPr>
            <w:r w:rsidRPr="00AD0652">
              <w:rPr>
                <w:rFonts w:cs="Times New Roman"/>
                <w:sz w:val="18"/>
                <w:szCs w:val="18"/>
              </w:rPr>
              <w:t>Referencyjny stan ochrony gatunku w obszarze</w:t>
            </w:r>
            <w:r w:rsidRPr="00AD0652">
              <w:rPr>
                <w:rFonts w:cs="Times New Roman"/>
                <w:bCs/>
                <w:i/>
                <w:iCs/>
                <w:sz w:val="18"/>
                <w:szCs w:val="18"/>
              </w:rPr>
              <w:t xml:space="preserve"> wg skali FV, UI, U2, XX</w:t>
            </w:r>
          </w:p>
        </w:tc>
      </w:tr>
      <w:tr w:rsidR="007D1130" w:rsidRPr="00850445" w14:paraId="50453BF4" w14:textId="77777777" w:rsidTr="00453656">
        <w:trPr>
          <w:cantSplit/>
          <w:trHeight w:val="15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BBE6D" w14:textId="77777777" w:rsidR="007D1130" w:rsidRPr="007D375B" w:rsidRDefault="007D1130" w:rsidP="00453656">
            <w:pPr>
              <w:rPr>
                <w:sz w:val="20"/>
              </w:rPr>
            </w:pPr>
            <w:r w:rsidRPr="00850445">
              <w:rPr>
                <w:sz w:val="20"/>
              </w:rPr>
              <w:t>Wodniczka</w:t>
            </w:r>
            <w:r>
              <w:rPr>
                <w:sz w:val="20"/>
              </w:rPr>
              <w:t xml:space="preserve"> </w:t>
            </w:r>
            <w:proofErr w:type="spellStart"/>
            <w:r w:rsidRPr="00850445">
              <w:rPr>
                <w:i/>
                <w:iCs/>
                <w:sz w:val="20"/>
              </w:rPr>
              <w:t>Acrocephalus</w:t>
            </w:r>
            <w:proofErr w:type="spellEnd"/>
            <w:r>
              <w:rPr>
                <w:i/>
                <w:iCs/>
                <w:sz w:val="20"/>
              </w:rPr>
              <w:t xml:space="preserve"> </w:t>
            </w:r>
            <w:proofErr w:type="spellStart"/>
            <w:r w:rsidRPr="00850445">
              <w:rPr>
                <w:i/>
                <w:iCs/>
                <w:sz w:val="20"/>
              </w:rPr>
              <w:t>paludicola</w:t>
            </w:r>
            <w:proofErr w:type="spellEnd"/>
            <w:r>
              <w:rPr>
                <w:i/>
                <w:iCs/>
                <w:sz w:val="20"/>
              </w:rPr>
              <w:t xml:space="preserve"> – populacja rozrodcza</w:t>
            </w:r>
          </w:p>
        </w:tc>
      </w:tr>
      <w:tr w:rsidR="007D1130" w:rsidRPr="00850445" w14:paraId="0D97E8B9" w14:textId="77777777" w:rsidTr="008167AF">
        <w:trPr>
          <w:cantSplit/>
          <w:trHeight w:val="75"/>
        </w:trPr>
        <w:tc>
          <w:tcPr>
            <w:tcW w:w="185" w:type="pct"/>
            <w:vMerge w:val="restart"/>
            <w:tcBorders>
              <w:top w:val="single" w:sz="4" w:space="0" w:color="auto"/>
            </w:tcBorders>
            <w:vAlign w:val="center"/>
          </w:tcPr>
          <w:p w14:paraId="0B19F01D" w14:textId="77777777" w:rsidR="007D1130" w:rsidRPr="00850445" w:rsidRDefault="007D1130" w:rsidP="00453656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>1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</w:tcBorders>
            <w:vAlign w:val="center"/>
          </w:tcPr>
          <w:p w14:paraId="7D1D2E4C" w14:textId="77777777" w:rsidR="007D1130" w:rsidRPr="007D375B" w:rsidRDefault="007D1130" w:rsidP="00453656">
            <w:pPr>
              <w:rPr>
                <w:color w:val="EE0000"/>
                <w:sz w:val="20"/>
              </w:rPr>
            </w:pPr>
            <w:r w:rsidRPr="007D375B">
              <w:rPr>
                <w:color w:val="EE0000"/>
                <w:sz w:val="20"/>
              </w:rPr>
              <w:t>Wodniczka</w:t>
            </w:r>
          </w:p>
          <w:p w14:paraId="6386086D" w14:textId="77777777" w:rsidR="007D1130" w:rsidRPr="007D375B" w:rsidRDefault="007D1130" w:rsidP="00453656">
            <w:pPr>
              <w:widowControl/>
              <w:suppressAutoHyphens w:val="0"/>
              <w:autoSpaceDE w:val="0"/>
              <w:adjustRightInd w:val="0"/>
              <w:textAlignment w:val="auto"/>
              <w:rPr>
                <w:i/>
                <w:iCs/>
                <w:color w:val="EE0000"/>
                <w:sz w:val="20"/>
              </w:rPr>
            </w:pPr>
            <w:proofErr w:type="spellStart"/>
            <w:r w:rsidRPr="007D375B">
              <w:rPr>
                <w:i/>
                <w:iCs/>
                <w:color w:val="EE0000"/>
                <w:sz w:val="20"/>
              </w:rPr>
              <w:t>Acrocephalus</w:t>
            </w:r>
            <w:proofErr w:type="spellEnd"/>
          </w:p>
          <w:p w14:paraId="27FE3051" w14:textId="77777777" w:rsidR="007D1130" w:rsidRPr="007D375B" w:rsidRDefault="007D1130" w:rsidP="00453656">
            <w:pPr>
              <w:rPr>
                <w:color w:val="EE0000"/>
                <w:sz w:val="20"/>
              </w:rPr>
            </w:pPr>
            <w:proofErr w:type="spellStart"/>
            <w:r w:rsidRPr="007D375B">
              <w:rPr>
                <w:i/>
                <w:iCs/>
                <w:color w:val="EE0000"/>
                <w:sz w:val="20"/>
              </w:rPr>
              <w:t>paludicola</w:t>
            </w:r>
            <w:proofErr w:type="spellEnd"/>
          </w:p>
        </w:tc>
        <w:tc>
          <w:tcPr>
            <w:tcW w:w="261" w:type="pct"/>
            <w:vMerge w:val="restart"/>
            <w:tcBorders>
              <w:top w:val="single" w:sz="4" w:space="0" w:color="auto"/>
            </w:tcBorders>
            <w:vAlign w:val="center"/>
          </w:tcPr>
          <w:p w14:paraId="5D904A6C" w14:textId="77777777" w:rsidR="007D1130" w:rsidRPr="007D375B" w:rsidRDefault="007D1130" w:rsidP="00453656">
            <w:pPr>
              <w:rPr>
                <w:color w:val="EE0000"/>
                <w:sz w:val="20"/>
              </w:rPr>
            </w:pPr>
            <w:r w:rsidRPr="007D375B">
              <w:rPr>
                <w:color w:val="EE0000"/>
                <w:sz w:val="20"/>
              </w:rPr>
              <w:t>A294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</w:tcBorders>
            <w:vAlign w:val="center"/>
          </w:tcPr>
          <w:p w14:paraId="0383F784" w14:textId="77777777" w:rsidR="007D1130" w:rsidRPr="00850445" w:rsidRDefault="007D1130" w:rsidP="00453656">
            <w:pPr>
              <w:jc w:val="center"/>
              <w:rPr>
                <w:sz w:val="20"/>
              </w:rPr>
            </w:pPr>
            <w:r w:rsidRPr="00850445">
              <w:rPr>
                <w:sz w:val="20"/>
              </w:rPr>
              <w:t xml:space="preserve">Ogół stanowisk gatunku </w:t>
            </w:r>
            <w:r w:rsidRPr="00850445">
              <w:rPr>
                <w:sz w:val="20"/>
              </w:rPr>
              <w:br/>
              <w:t>w obszarze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</w:tcBorders>
            <w:vAlign w:val="center"/>
          </w:tcPr>
          <w:p w14:paraId="78BB341A" w14:textId="77777777" w:rsidR="007D1130" w:rsidRPr="00850445" w:rsidRDefault="007D1130" w:rsidP="00453656">
            <w:pPr>
              <w:rPr>
                <w:sz w:val="20"/>
              </w:rPr>
            </w:pPr>
            <w:r w:rsidRPr="00850445">
              <w:rPr>
                <w:sz w:val="20"/>
              </w:rPr>
              <w:t>Stan populacji</w:t>
            </w:r>
          </w:p>
        </w:tc>
        <w:tc>
          <w:tcPr>
            <w:tcW w:w="371" w:type="pct"/>
            <w:tcBorders>
              <w:top w:val="single" w:sz="4" w:space="0" w:color="auto"/>
            </w:tcBorders>
            <w:vAlign w:val="center"/>
          </w:tcPr>
          <w:p w14:paraId="40CACFA4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vAlign w:val="center"/>
          </w:tcPr>
          <w:p w14:paraId="3F8CACB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</w:tcBorders>
            <w:vAlign w:val="center"/>
          </w:tcPr>
          <w:p w14:paraId="12CA6556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  <w:vAlign w:val="center"/>
          </w:tcPr>
          <w:p w14:paraId="799E55F3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</w:tcBorders>
            <w:vAlign w:val="center"/>
          </w:tcPr>
          <w:p w14:paraId="4A5456F2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 w:val="restart"/>
            <w:tcBorders>
              <w:top w:val="single" w:sz="4" w:space="0" w:color="auto"/>
            </w:tcBorders>
            <w:vAlign w:val="center"/>
          </w:tcPr>
          <w:p w14:paraId="20984B92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3596761B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17C7BC07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  <w:vAlign w:val="center"/>
          </w:tcPr>
          <w:p w14:paraId="64852292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  <w:vAlign w:val="center"/>
          </w:tcPr>
          <w:p w14:paraId="628C268F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  <w:vAlign w:val="center"/>
          </w:tcPr>
          <w:p w14:paraId="35B02EE4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429" w:type="pct"/>
            <w:vMerge/>
            <w:vAlign w:val="center"/>
          </w:tcPr>
          <w:p w14:paraId="4303ACBB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7F065BD8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31FE6C79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0894334E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</w:tcPr>
          <w:p w14:paraId="3880E68B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4419269B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13EAE66C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6F66E173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683DBE7A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  <w:vAlign w:val="center"/>
          </w:tcPr>
          <w:p w14:paraId="23C131E7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  <w:vAlign w:val="center"/>
          </w:tcPr>
          <w:p w14:paraId="45A42DC1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  <w:vAlign w:val="center"/>
          </w:tcPr>
          <w:p w14:paraId="467C1FDA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429" w:type="pct"/>
            <w:vMerge w:val="restart"/>
            <w:vAlign w:val="center"/>
          </w:tcPr>
          <w:p w14:paraId="22DEC6C3" w14:textId="77777777" w:rsidR="007D1130" w:rsidRPr="00850445" w:rsidRDefault="007D1130" w:rsidP="00453656">
            <w:pPr>
              <w:rPr>
                <w:sz w:val="20"/>
              </w:rPr>
            </w:pPr>
            <w:r w:rsidRPr="00850445">
              <w:rPr>
                <w:sz w:val="20"/>
              </w:rPr>
              <w:t>Stan siedliska</w:t>
            </w:r>
          </w:p>
        </w:tc>
        <w:tc>
          <w:tcPr>
            <w:tcW w:w="371" w:type="pct"/>
            <w:vAlign w:val="center"/>
          </w:tcPr>
          <w:p w14:paraId="577BF524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497838CC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2427D85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 w:val="restart"/>
            <w:vAlign w:val="center"/>
          </w:tcPr>
          <w:p w14:paraId="27A2EFC6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30D54FEE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02681E81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7FA9408A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58E3E786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  <w:vAlign w:val="center"/>
          </w:tcPr>
          <w:p w14:paraId="3A35DC11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  <w:vAlign w:val="center"/>
          </w:tcPr>
          <w:p w14:paraId="3F485097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  <w:vAlign w:val="center"/>
          </w:tcPr>
          <w:p w14:paraId="5448979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29" w:type="pct"/>
            <w:vMerge/>
            <w:vAlign w:val="center"/>
          </w:tcPr>
          <w:p w14:paraId="7FEC0A17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1D4C01D4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07EEE408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72AEBB5A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</w:tcPr>
          <w:p w14:paraId="34567198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73509E78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76DC620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27046FF5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1B1DEF89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  <w:vAlign w:val="center"/>
          </w:tcPr>
          <w:p w14:paraId="667B28EB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  <w:vAlign w:val="center"/>
          </w:tcPr>
          <w:p w14:paraId="1DDDAA85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  <w:vAlign w:val="center"/>
          </w:tcPr>
          <w:p w14:paraId="5BE3806A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29" w:type="pct"/>
            <w:vMerge/>
            <w:vAlign w:val="center"/>
          </w:tcPr>
          <w:p w14:paraId="41C24304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5491C87E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77C5740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6D00D362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</w:tcPr>
          <w:p w14:paraId="53BA4246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2B8D520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67905471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1AB57BBC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7047DBF9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</w:tcPr>
          <w:p w14:paraId="0FCED4B9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</w:tcPr>
          <w:p w14:paraId="0CC37B07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</w:tcPr>
          <w:p w14:paraId="42536966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29" w:type="pct"/>
            <w:vMerge/>
            <w:vAlign w:val="center"/>
          </w:tcPr>
          <w:p w14:paraId="14FF4E31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21676301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164DCF7E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421DDC1B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</w:tcPr>
          <w:p w14:paraId="0E91CEA7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0AB1A427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5BF32A95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78480CB3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3F589A76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</w:tcPr>
          <w:p w14:paraId="452A7F6D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</w:tcPr>
          <w:p w14:paraId="0A675B48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</w:tcPr>
          <w:p w14:paraId="3A259519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29" w:type="pct"/>
            <w:vMerge/>
            <w:vAlign w:val="center"/>
          </w:tcPr>
          <w:p w14:paraId="4ED5C5E9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71" w:type="pct"/>
            <w:vAlign w:val="center"/>
          </w:tcPr>
          <w:p w14:paraId="7A164FB6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44FCF1AD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36D05DBA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</w:tcPr>
          <w:p w14:paraId="72A88747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465A9F69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1DA25949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3F02C661" w14:textId="77777777" w:rsidTr="008167AF">
        <w:trPr>
          <w:cantSplit/>
          <w:trHeight w:val="75"/>
        </w:trPr>
        <w:tc>
          <w:tcPr>
            <w:tcW w:w="185" w:type="pct"/>
            <w:vMerge/>
          </w:tcPr>
          <w:p w14:paraId="7F1C1E4B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54" w:type="pct"/>
            <w:vMerge/>
          </w:tcPr>
          <w:p w14:paraId="74C31968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261" w:type="pct"/>
            <w:vMerge/>
          </w:tcPr>
          <w:p w14:paraId="7BB295DA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581" w:type="pct"/>
            <w:vMerge/>
          </w:tcPr>
          <w:p w14:paraId="0D2BBBC4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29" w:type="pct"/>
            <w:vAlign w:val="center"/>
          </w:tcPr>
          <w:p w14:paraId="61CF1383" w14:textId="77777777" w:rsidR="007D1130" w:rsidRPr="00850445" w:rsidRDefault="007D1130" w:rsidP="00453656">
            <w:pPr>
              <w:rPr>
                <w:sz w:val="20"/>
              </w:rPr>
            </w:pPr>
            <w:r w:rsidRPr="00850445">
              <w:rPr>
                <w:sz w:val="20"/>
              </w:rPr>
              <w:t>Perspektywy ochrony/ zachowania</w:t>
            </w:r>
          </w:p>
        </w:tc>
        <w:tc>
          <w:tcPr>
            <w:tcW w:w="371" w:type="pct"/>
            <w:vAlign w:val="center"/>
          </w:tcPr>
          <w:p w14:paraId="602C631A" w14:textId="77777777" w:rsidR="007D1130" w:rsidRPr="00850445" w:rsidRDefault="007D1130" w:rsidP="00453656">
            <w:pPr>
              <w:rPr>
                <w:sz w:val="20"/>
              </w:rPr>
            </w:pPr>
          </w:p>
        </w:tc>
        <w:tc>
          <w:tcPr>
            <w:tcW w:w="362" w:type="pct"/>
            <w:vAlign w:val="center"/>
          </w:tcPr>
          <w:p w14:paraId="21E2C679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13E4C443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4" w:type="pct"/>
            <w:vAlign w:val="center"/>
          </w:tcPr>
          <w:p w14:paraId="4A49E993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407" w:type="pct"/>
            <w:vMerge/>
            <w:vAlign w:val="center"/>
          </w:tcPr>
          <w:p w14:paraId="10927ED4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  <w:tc>
          <w:tcPr>
            <w:tcW w:w="1040" w:type="pct"/>
            <w:vMerge/>
            <w:vAlign w:val="center"/>
          </w:tcPr>
          <w:p w14:paraId="5F1836FF" w14:textId="77777777" w:rsidR="007D1130" w:rsidRPr="00850445" w:rsidRDefault="007D1130" w:rsidP="00453656">
            <w:pPr>
              <w:jc w:val="center"/>
              <w:rPr>
                <w:sz w:val="20"/>
              </w:rPr>
            </w:pPr>
          </w:p>
        </w:tc>
      </w:tr>
      <w:tr w:rsidR="007D1130" w:rsidRPr="00850445" w14:paraId="4C2FE4AA" w14:textId="77777777" w:rsidTr="00453656">
        <w:trPr>
          <w:cantSplit/>
          <w:trHeight w:val="75"/>
        </w:trPr>
        <w:tc>
          <w:tcPr>
            <w:tcW w:w="185" w:type="pct"/>
          </w:tcPr>
          <w:p w14:paraId="688146BC" w14:textId="77777777" w:rsidR="007D1130" w:rsidRPr="00850445" w:rsidRDefault="007D1130" w:rsidP="00453656">
            <w:pPr>
              <w:rPr>
                <w:sz w:val="20"/>
              </w:rPr>
            </w:pPr>
            <w:r w:rsidRPr="007D375B">
              <w:rPr>
                <w:color w:val="EE0000"/>
                <w:sz w:val="20"/>
              </w:rPr>
              <w:t>2</w:t>
            </w:r>
          </w:p>
        </w:tc>
        <w:tc>
          <w:tcPr>
            <w:tcW w:w="4815" w:type="pct"/>
            <w:gridSpan w:val="10"/>
          </w:tcPr>
          <w:p w14:paraId="42838FC9" w14:textId="77777777" w:rsidR="007D1130" w:rsidRPr="00850445" w:rsidRDefault="007D1130" w:rsidP="00453656">
            <w:pPr>
              <w:tabs>
                <w:tab w:val="left" w:pos="369"/>
              </w:tabs>
              <w:rPr>
                <w:sz w:val="20"/>
              </w:rPr>
            </w:pPr>
            <w:r>
              <w:rPr>
                <w:i/>
                <w:color w:val="FF0000"/>
                <w:sz w:val="18"/>
                <w:szCs w:val="18"/>
              </w:rPr>
              <w:t>Powielić zgodnie z liczbą ocenianych stanowisk</w:t>
            </w:r>
          </w:p>
        </w:tc>
      </w:tr>
    </w:tbl>
    <w:p w14:paraId="0082024F" w14:textId="77777777" w:rsidR="007D1130" w:rsidRPr="00AD0652" w:rsidRDefault="007D1130" w:rsidP="007D1130">
      <w:pPr>
        <w:pStyle w:val="Standard"/>
        <w:jc w:val="both"/>
        <w:rPr>
          <w:rFonts w:eastAsia="DejaVu Sans" w:cs="Tahoma"/>
          <w:i/>
          <w:color w:val="FF0000"/>
          <w:sz w:val="18"/>
          <w:szCs w:val="18"/>
          <w:lang w:val="pl-PL"/>
        </w:rPr>
      </w:pPr>
    </w:p>
    <w:p w14:paraId="169F3CC3" w14:textId="77777777" w:rsidR="007D1130" w:rsidRPr="00AD0652" w:rsidRDefault="007D1130" w:rsidP="007D1130">
      <w:pPr>
        <w:pStyle w:val="Standard"/>
        <w:jc w:val="both"/>
        <w:rPr>
          <w:i/>
          <w:sz w:val="19"/>
          <w:szCs w:val="19"/>
          <w:lang w:val="pl-PL"/>
        </w:rPr>
      </w:pPr>
      <w:r w:rsidRPr="00AD0652">
        <w:rPr>
          <w:i/>
          <w:sz w:val="19"/>
          <w:szCs w:val="19"/>
          <w:vertAlign w:val="superscript"/>
          <w:lang w:val="pl-PL"/>
        </w:rPr>
        <w:t>1 </w:t>
      </w:r>
      <w:r w:rsidRPr="00AD0652">
        <w:rPr>
          <w:i/>
          <w:sz w:val="19"/>
          <w:szCs w:val="19"/>
          <w:lang w:val="pl-PL"/>
        </w:rPr>
        <w:t>Za referencyjny stan ochrony uważa się taki stan ochrony jaki jest obecnie możliwy do osiągnięcia w obszarze Natura 2000, w danych uwarunkowaniach społeczno-gospodarczo-przyrodniczych. W uzasadnieniu powinno wskazać się wskaźniki, dla których jest możliwa poprawa ich stanu, z założeniem, że stan ochrony ocenia się na zestawie wskaźników, których zastosowanie jest możliwe w danym obszarze Natura 2000.</w:t>
      </w:r>
    </w:p>
    <w:p w14:paraId="75EAB0D2" w14:textId="77777777" w:rsidR="007D1130" w:rsidRPr="00AD0652" w:rsidRDefault="007D1130" w:rsidP="007D1130">
      <w:pPr>
        <w:pStyle w:val="Standard"/>
        <w:spacing w:before="60"/>
        <w:jc w:val="both"/>
        <w:rPr>
          <w:sz w:val="20"/>
          <w:szCs w:val="20"/>
          <w:lang w:val="pl-PL"/>
        </w:rPr>
      </w:pPr>
      <w:r w:rsidRPr="00AD0652">
        <w:rPr>
          <w:sz w:val="20"/>
          <w:szCs w:val="20"/>
          <w:lang w:val="pl-PL"/>
        </w:rPr>
        <w:t>Uwaga:</w:t>
      </w:r>
    </w:p>
    <w:tbl>
      <w:tblPr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13142"/>
      </w:tblGrid>
      <w:tr w:rsidR="007D1130" w:rsidRPr="00AD0652" w14:paraId="0FEFB710" w14:textId="77777777" w:rsidTr="00453656">
        <w:trPr>
          <w:cantSplit/>
          <w:trHeight w:val="155"/>
        </w:trPr>
        <w:tc>
          <w:tcPr>
            <w:tcW w:w="381" w:type="pct"/>
            <w:shd w:val="clear" w:color="auto" w:fill="F2F2F2"/>
            <w:vAlign w:val="center"/>
          </w:tcPr>
          <w:p w14:paraId="478E6588" w14:textId="77777777" w:rsidR="007D1130" w:rsidRPr="00AD0652" w:rsidRDefault="007D1130" w:rsidP="004536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FV</w:t>
            </w:r>
          </w:p>
        </w:tc>
        <w:tc>
          <w:tcPr>
            <w:tcW w:w="4619" w:type="pct"/>
            <w:tcBorders>
              <w:top w:val="nil"/>
              <w:bottom w:val="nil"/>
              <w:right w:val="nil"/>
            </w:tcBorders>
          </w:tcPr>
          <w:p w14:paraId="3CD9F097" w14:textId="77777777" w:rsidR="007D1130" w:rsidRPr="00AD0652" w:rsidRDefault="007D1130" w:rsidP="00453656">
            <w:pPr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>Kolorem szarym zaznaczono wskaźniki i parametry, dla których przewiduje się zmianę oceny.</w:t>
            </w:r>
          </w:p>
        </w:tc>
      </w:tr>
    </w:tbl>
    <w:p w14:paraId="7A4E8AFE" w14:textId="77777777" w:rsidR="007D1130" w:rsidRPr="00AD0652" w:rsidRDefault="007D1130" w:rsidP="007D1130">
      <w:pPr>
        <w:rPr>
          <w:sz w:val="22"/>
          <w:szCs w:val="22"/>
        </w:rPr>
      </w:pPr>
    </w:p>
    <w:p w14:paraId="32373C98" w14:textId="77777777" w:rsidR="007D1130" w:rsidRPr="00AD0652" w:rsidRDefault="007D1130" w:rsidP="007D1130">
      <w:pPr>
        <w:rPr>
          <w:sz w:val="22"/>
          <w:szCs w:val="22"/>
        </w:rPr>
      </w:pPr>
    </w:p>
    <w:p w14:paraId="106A0BE6" w14:textId="77777777" w:rsidR="00612E9B" w:rsidRPr="00AD0652" w:rsidRDefault="00612E9B" w:rsidP="00C220A8">
      <w:pPr>
        <w:rPr>
          <w:sz w:val="22"/>
          <w:szCs w:val="22"/>
        </w:rPr>
      </w:pPr>
    </w:p>
    <w:p w14:paraId="4F573785" w14:textId="5B39AD5D" w:rsidR="002F13C5" w:rsidRPr="00AD0652" w:rsidRDefault="005D730A" w:rsidP="00774632">
      <w:pPr>
        <w:pStyle w:val="Nagwek21"/>
        <w:pageBreakBefore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19" w:name="_Toc107563778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4. </w:t>
      </w:r>
      <w:r w:rsidR="0080447D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Analiza</w:t>
      </w:r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 zagrożeń</w:t>
      </w:r>
      <w:bookmarkEnd w:id="19"/>
      <w:r w:rsidR="00C813E9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 </w:t>
      </w:r>
      <w:r w:rsidR="00C813E9" w:rsidRPr="008A112C">
        <w:rPr>
          <w:rFonts w:ascii="Times New Roman" w:hAnsi="Times New Roman" w:cs="Times New Roman"/>
          <w:iCs w:val="0"/>
          <w:color w:val="FF0000"/>
          <w:sz w:val="24"/>
          <w:szCs w:val="24"/>
          <w:lang w:val="pl-PL"/>
        </w:rPr>
        <w:t>Dostosować, zgodnie z wynikami badań</w:t>
      </w:r>
    </w:p>
    <w:p w14:paraId="38B9CF79" w14:textId="3E69DEDB" w:rsidR="00B07ACC" w:rsidRDefault="00614062" w:rsidP="00FA7DA9">
      <w:pPr>
        <w:pStyle w:val="Standard"/>
        <w:snapToGrid w:val="0"/>
        <w:spacing w:after="120"/>
        <w:jc w:val="both"/>
        <w:rPr>
          <w:i/>
          <w:iCs/>
          <w:sz w:val="19"/>
          <w:szCs w:val="19"/>
          <w:lang w:val="pl-PL"/>
        </w:rPr>
      </w:pPr>
      <w:r w:rsidRPr="00AD0652">
        <w:rPr>
          <w:i/>
          <w:iCs/>
          <w:sz w:val="19"/>
          <w:szCs w:val="19"/>
          <w:lang w:val="pl-PL"/>
        </w:rPr>
        <w:t xml:space="preserve">W tej części należy opisać zidentyfikowane główne zagrożenia istniejące i potencjalne w odniesieniu do przedmiotów ochrony. Wskazane jest opracowanie  schematu pokazującego związki </w:t>
      </w:r>
      <w:r w:rsidR="001F3F85" w:rsidRPr="00AD0652">
        <w:rPr>
          <w:i/>
          <w:iCs/>
          <w:sz w:val="19"/>
          <w:szCs w:val="19"/>
          <w:lang w:val="pl-PL"/>
        </w:rPr>
        <w:t>przyczynowo skutkowe</w:t>
      </w:r>
      <w:r w:rsidRPr="00AD0652">
        <w:rPr>
          <w:i/>
          <w:iCs/>
          <w:sz w:val="19"/>
          <w:szCs w:val="19"/>
          <w:lang w:val="pl-PL"/>
        </w:rPr>
        <w:t xml:space="preserve"> pomiędzy przedmiotami ochrony a zagrożeniami. Przy opracowywaniu listy zagrożeń należy posłużyć </w:t>
      </w:r>
      <w:r w:rsidR="00B07ACC">
        <w:rPr>
          <w:i/>
          <w:iCs/>
          <w:sz w:val="19"/>
          <w:szCs w:val="19"/>
          <w:lang w:val="pl-PL"/>
        </w:rPr>
        <w:t>się zarówno kodami zagrożeń:</w:t>
      </w:r>
    </w:p>
    <w:p w14:paraId="5FF9BACD" w14:textId="46CC7D1B" w:rsidR="00614062" w:rsidRDefault="00B07ACC" w:rsidP="00FA7DA9">
      <w:pPr>
        <w:pStyle w:val="Standard"/>
        <w:snapToGrid w:val="0"/>
        <w:spacing w:after="120"/>
        <w:jc w:val="both"/>
        <w:rPr>
          <w:i/>
          <w:iCs/>
          <w:sz w:val="19"/>
          <w:szCs w:val="19"/>
          <w:lang w:val="pl-PL"/>
        </w:rPr>
      </w:pPr>
      <w:r>
        <w:rPr>
          <w:i/>
          <w:iCs/>
          <w:sz w:val="19"/>
          <w:szCs w:val="19"/>
          <w:lang w:val="pl-PL"/>
        </w:rPr>
        <w:t xml:space="preserve">1.  </w:t>
      </w:r>
      <w:r w:rsidRPr="00B07ACC">
        <w:rPr>
          <w:i/>
          <w:iCs/>
          <w:sz w:val="19"/>
          <w:szCs w:val="19"/>
          <w:lang w:val="pl-PL"/>
        </w:rPr>
        <w:t>zgodnie z raportami Europejskiej Agencji Środowiska (EEA)</w:t>
      </w:r>
      <w:r w:rsidR="00DD4C72">
        <w:rPr>
          <w:i/>
          <w:iCs/>
          <w:sz w:val="19"/>
          <w:szCs w:val="19"/>
          <w:lang w:val="pl-PL"/>
        </w:rPr>
        <w:t xml:space="preserve"> 2007-2012</w:t>
      </w:r>
      <w:r w:rsidR="001F3F85">
        <w:rPr>
          <w:i/>
          <w:iCs/>
          <w:sz w:val="19"/>
          <w:szCs w:val="19"/>
          <w:lang w:val="pl-PL"/>
        </w:rPr>
        <w:t>.</w:t>
      </w:r>
    </w:p>
    <w:p w14:paraId="35BF5175" w14:textId="2DE847AE" w:rsidR="00B07ACC" w:rsidRDefault="00B07ACC" w:rsidP="00FA7DA9">
      <w:pPr>
        <w:pStyle w:val="Standard"/>
        <w:snapToGrid w:val="0"/>
        <w:spacing w:after="120"/>
        <w:jc w:val="both"/>
        <w:rPr>
          <w:i/>
          <w:iCs/>
          <w:sz w:val="19"/>
          <w:szCs w:val="19"/>
          <w:lang w:val="pl-PL"/>
        </w:rPr>
      </w:pPr>
      <w:r>
        <w:rPr>
          <w:i/>
          <w:iCs/>
          <w:sz w:val="19"/>
          <w:szCs w:val="19"/>
          <w:lang w:val="pl-PL"/>
        </w:rPr>
        <w:t xml:space="preserve">2. zgodnie z </w:t>
      </w:r>
      <w:r w:rsidR="00DD4C72">
        <w:rPr>
          <w:i/>
          <w:iCs/>
          <w:sz w:val="19"/>
          <w:szCs w:val="19"/>
          <w:lang w:val="pl-PL"/>
        </w:rPr>
        <w:t>raportami EEA 2019-2024</w:t>
      </w:r>
      <w:r w:rsidR="00DD4C72" w:rsidRPr="00DD4C72">
        <w:rPr>
          <w:i/>
          <w:iCs/>
          <w:sz w:val="19"/>
          <w:szCs w:val="19"/>
          <w:lang w:val="pl-PL"/>
        </w:rPr>
        <w:t xml:space="preserve"> </w:t>
      </w:r>
    </w:p>
    <w:p w14:paraId="3F906361" w14:textId="7751A2A2" w:rsidR="001F3F85" w:rsidRPr="00AD0652" w:rsidRDefault="001F3F85" w:rsidP="00FA7DA9">
      <w:pPr>
        <w:pStyle w:val="Standard"/>
        <w:snapToGrid w:val="0"/>
        <w:spacing w:after="120"/>
        <w:jc w:val="both"/>
        <w:rPr>
          <w:i/>
          <w:iCs/>
          <w:sz w:val="19"/>
          <w:szCs w:val="19"/>
          <w:lang w:val="pl-PL"/>
        </w:rPr>
      </w:pPr>
      <w:r>
        <w:rPr>
          <w:i/>
          <w:iCs/>
          <w:sz w:val="19"/>
          <w:szCs w:val="19"/>
          <w:lang w:val="pl-PL"/>
        </w:rPr>
        <w:t>Kody i definicje/opisy zagrożeń oraz klucz do powi</w:t>
      </w:r>
      <w:r w:rsidR="00033C9E">
        <w:rPr>
          <w:i/>
          <w:iCs/>
          <w:sz w:val="19"/>
          <w:szCs w:val="19"/>
          <w:lang w:val="pl-PL"/>
        </w:rPr>
        <w:t>ą</w:t>
      </w:r>
      <w:r>
        <w:rPr>
          <w:i/>
          <w:iCs/>
          <w:sz w:val="19"/>
          <w:szCs w:val="19"/>
          <w:lang w:val="pl-PL"/>
        </w:rPr>
        <w:t>zania „poprzednich” i „nowych” kodów zagrożeń stanowi załącznik nr 4</w:t>
      </w:r>
      <w:r w:rsidR="00033C9E" w:rsidRPr="00033C9E">
        <w:rPr>
          <w:lang w:val="pl-PL"/>
        </w:rPr>
        <w:t xml:space="preserve"> </w:t>
      </w:r>
      <w:r w:rsidR="00033C9E" w:rsidRPr="00033C9E">
        <w:rPr>
          <w:i/>
          <w:iCs/>
          <w:sz w:val="19"/>
          <w:szCs w:val="19"/>
          <w:lang w:val="pl-PL"/>
        </w:rPr>
        <w:t>Kody zagrożeń SDF - EIONET</w:t>
      </w:r>
      <w:r w:rsidR="00033C9E">
        <w:rPr>
          <w:i/>
          <w:iCs/>
          <w:sz w:val="19"/>
          <w:szCs w:val="19"/>
          <w:lang w:val="pl-PL"/>
        </w:rPr>
        <w:t xml:space="preserve"> do wytycznych nowego standardu SDF 3.0</w:t>
      </w:r>
      <w:r>
        <w:rPr>
          <w:i/>
          <w:iCs/>
          <w:sz w:val="19"/>
          <w:szCs w:val="19"/>
          <w:lang w:val="pl-PL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683"/>
        <w:gridCol w:w="1391"/>
        <w:gridCol w:w="2874"/>
        <w:gridCol w:w="2857"/>
        <w:gridCol w:w="6754"/>
      </w:tblGrid>
      <w:tr w:rsidR="006F5007" w:rsidRPr="005F44F2" w14:paraId="27CAC2C2" w14:textId="77777777" w:rsidTr="008167AF">
        <w:trPr>
          <w:trHeight w:val="300"/>
          <w:tblHeader/>
        </w:trPr>
        <w:tc>
          <w:tcPr>
            <w:tcW w:w="683" w:type="dxa"/>
            <w:vMerge w:val="restart"/>
            <w:shd w:val="clear" w:color="auto" w:fill="D9E2F3" w:themeFill="accent1" w:themeFillTint="33"/>
            <w:vAlign w:val="center"/>
          </w:tcPr>
          <w:p w14:paraId="76EE23BA" w14:textId="77777777" w:rsidR="006F5007" w:rsidRPr="006F5007" w:rsidRDefault="006F5007" w:rsidP="009140A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6F5007">
              <w:rPr>
                <w:rFonts w:cs="Calibri"/>
                <w:b/>
                <w:sz w:val="18"/>
                <w:szCs w:val="18"/>
              </w:rPr>
              <w:t>L.p.</w:t>
            </w:r>
          </w:p>
        </w:tc>
        <w:tc>
          <w:tcPr>
            <w:tcW w:w="1391" w:type="dxa"/>
            <w:vMerge w:val="restart"/>
            <w:shd w:val="clear" w:color="auto" w:fill="D9E2F3" w:themeFill="accent1" w:themeFillTint="33"/>
            <w:vAlign w:val="center"/>
          </w:tcPr>
          <w:p w14:paraId="28DD9EA4" w14:textId="77777777" w:rsidR="006F5007" w:rsidRPr="006F5007" w:rsidRDefault="006F5007" w:rsidP="009140A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6F5007">
              <w:rPr>
                <w:rFonts w:cs="Calibri"/>
                <w:b/>
                <w:sz w:val="18"/>
                <w:szCs w:val="18"/>
              </w:rPr>
              <w:t>Przedmiot ochrony</w:t>
            </w:r>
          </w:p>
        </w:tc>
        <w:tc>
          <w:tcPr>
            <w:tcW w:w="5731" w:type="dxa"/>
            <w:gridSpan w:val="2"/>
            <w:shd w:val="clear" w:color="auto" w:fill="D9E2F3" w:themeFill="accent1" w:themeFillTint="33"/>
            <w:vAlign w:val="center"/>
          </w:tcPr>
          <w:p w14:paraId="591BCE05" w14:textId="77777777" w:rsidR="006F5007" w:rsidRPr="006F5007" w:rsidRDefault="006F5007" w:rsidP="009140A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6F5007">
              <w:rPr>
                <w:rFonts w:cs="Calibri"/>
                <w:b/>
                <w:sz w:val="18"/>
                <w:szCs w:val="18"/>
              </w:rPr>
              <w:t>Zagrożenia</w:t>
            </w:r>
          </w:p>
        </w:tc>
        <w:tc>
          <w:tcPr>
            <w:tcW w:w="6754" w:type="dxa"/>
            <w:vMerge w:val="restart"/>
            <w:shd w:val="clear" w:color="auto" w:fill="D9E2F3" w:themeFill="accent1" w:themeFillTint="33"/>
            <w:vAlign w:val="center"/>
          </w:tcPr>
          <w:p w14:paraId="1ABB8ADB" w14:textId="77777777" w:rsidR="006F5007" w:rsidRPr="006F5007" w:rsidRDefault="006F5007" w:rsidP="009140A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6F5007">
              <w:rPr>
                <w:rFonts w:cs="Calibri"/>
                <w:b/>
                <w:sz w:val="18"/>
                <w:szCs w:val="18"/>
              </w:rPr>
              <w:t>Opis zagrożenia</w:t>
            </w:r>
          </w:p>
        </w:tc>
      </w:tr>
      <w:tr w:rsidR="006F5007" w:rsidRPr="005F44F2" w14:paraId="0DFF6147" w14:textId="77777777" w:rsidTr="008167AF">
        <w:trPr>
          <w:trHeight w:val="300"/>
          <w:tblHeader/>
        </w:trPr>
        <w:tc>
          <w:tcPr>
            <w:tcW w:w="683" w:type="dxa"/>
            <w:vMerge/>
            <w:shd w:val="clear" w:color="auto" w:fill="D9E2F3" w:themeFill="accent1" w:themeFillTint="33"/>
            <w:vAlign w:val="center"/>
          </w:tcPr>
          <w:p w14:paraId="289E6618" w14:textId="77777777" w:rsidR="006F5007" w:rsidRPr="00D4194B" w:rsidRDefault="006F5007" w:rsidP="009140A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391" w:type="dxa"/>
            <w:vMerge/>
            <w:shd w:val="clear" w:color="auto" w:fill="D9E2F3" w:themeFill="accent1" w:themeFillTint="33"/>
            <w:vAlign w:val="center"/>
          </w:tcPr>
          <w:p w14:paraId="5FBF637C" w14:textId="77777777" w:rsidR="006F5007" w:rsidRPr="00D4194B" w:rsidRDefault="006F5007" w:rsidP="009140A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874" w:type="dxa"/>
            <w:shd w:val="clear" w:color="auto" w:fill="D9E2F3" w:themeFill="accent1" w:themeFillTint="33"/>
            <w:vAlign w:val="center"/>
          </w:tcPr>
          <w:p w14:paraId="4C5871CD" w14:textId="409EE2A6" w:rsidR="006F5007" w:rsidRPr="006F5007" w:rsidRDefault="006F5007" w:rsidP="009140A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6F5007">
              <w:rPr>
                <w:rFonts w:cs="Calibri"/>
                <w:b/>
                <w:sz w:val="18"/>
                <w:szCs w:val="18"/>
              </w:rPr>
              <w:t>Nowy kod</w:t>
            </w:r>
            <w:r w:rsidR="00134BD1">
              <w:rPr>
                <w:rFonts w:cs="Calibri"/>
                <w:b/>
                <w:sz w:val="18"/>
                <w:szCs w:val="18"/>
              </w:rPr>
              <w:t xml:space="preserve"> (</w:t>
            </w:r>
            <w:r w:rsidR="001F3F85">
              <w:rPr>
                <w:rFonts w:cs="Calibri"/>
                <w:b/>
                <w:sz w:val="18"/>
                <w:szCs w:val="18"/>
              </w:rPr>
              <w:t>2019- 2024</w:t>
            </w:r>
            <w:r w:rsidR="00134BD1"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2857" w:type="dxa"/>
            <w:shd w:val="clear" w:color="auto" w:fill="D9E2F3" w:themeFill="accent1" w:themeFillTint="33"/>
            <w:vAlign w:val="center"/>
          </w:tcPr>
          <w:p w14:paraId="78129292" w14:textId="30DE31C6" w:rsidR="006F5007" w:rsidRPr="006F5007" w:rsidRDefault="006F5007" w:rsidP="009140A7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6F5007">
              <w:rPr>
                <w:rFonts w:cs="Calibri"/>
                <w:b/>
                <w:sz w:val="18"/>
                <w:szCs w:val="18"/>
              </w:rPr>
              <w:t>Poprzedni kod</w:t>
            </w:r>
            <w:r w:rsidR="00134BD1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1F3F85">
              <w:rPr>
                <w:rFonts w:cs="Calibri"/>
                <w:b/>
                <w:sz w:val="18"/>
                <w:szCs w:val="18"/>
              </w:rPr>
              <w:t>(2007-2012</w:t>
            </w:r>
            <w:r w:rsidR="00134BD1">
              <w:rPr>
                <w:rFonts w:cs="Calibri"/>
                <w:b/>
                <w:sz w:val="18"/>
                <w:szCs w:val="18"/>
              </w:rPr>
              <w:t>)</w:t>
            </w:r>
          </w:p>
        </w:tc>
        <w:tc>
          <w:tcPr>
            <w:tcW w:w="6754" w:type="dxa"/>
            <w:vMerge/>
            <w:shd w:val="clear" w:color="auto" w:fill="D9E2F3" w:themeFill="accent1" w:themeFillTint="33"/>
            <w:vAlign w:val="center"/>
          </w:tcPr>
          <w:p w14:paraId="7B8DE7B7" w14:textId="77777777" w:rsidR="006F5007" w:rsidRPr="00D4194B" w:rsidRDefault="006F5007" w:rsidP="009140A7">
            <w:pPr>
              <w:jc w:val="center"/>
              <w:rPr>
                <w:rFonts w:cs="Calibri"/>
                <w:b/>
              </w:rPr>
            </w:pPr>
          </w:p>
        </w:tc>
      </w:tr>
      <w:tr w:rsidR="00134BD1" w:rsidRPr="006F5007" w14:paraId="6109ABE0" w14:textId="77777777" w:rsidTr="008167AF">
        <w:trPr>
          <w:trHeight w:val="360"/>
        </w:trPr>
        <w:tc>
          <w:tcPr>
            <w:tcW w:w="683" w:type="dxa"/>
            <w:vMerge w:val="restart"/>
          </w:tcPr>
          <w:p w14:paraId="194395C5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  <w:p w14:paraId="50D56A27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  <w:r w:rsidRPr="006F5007">
              <w:rPr>
                <w:rFonts w:cs="Times New Roman"/>
                <w:sz w:val="20"/>
                <w:szCs w:val="20"/>
              </w:rPr>
              <w:t>1.</w:t>
            </w:r>
          </w:p>
          <w:p w14:paraId="26562DDD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vMerge w:val="restart"/>
          </w:tcPr>
          <w:p w14:paraId="532A4D01" w14:textId="77777777" w:rsidR="00134BD1" w:rsidRPr="00033C9E" w:rsidRDefault="00134BD1" w:rsidP="009140A7">
            <w:pPr>
              <w:rPr>
                <w:rFonts w:cs="Times New Roman"/>
                <w:b/>
                <w:bCs/>
                <w:color w:val="EE0000"/>
                <w:sz w:val="20"/>
                <w:szCs w:val="20"/>
              </w:rPr>
            </w:pPr>
          </w:p>
          <w:p w14:paraId="18D8F16A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  <w:r w:rsidRPr="00033C9E">
              <w:rPr>
                <w:rFonts w:cs="Times New Roman"/>
                <w:b/>
                <w:bCs/>
                <w:color w:val="EE0000"/>
                <w:sz w:val="20"/>
                <w:szCs w:val="20"/>
              </w:rPr>
              <w:t xml:space="preserve">A084 </w:t>
            </w:r>
          </w:p>
          <w:p w14:paraId="55B21F03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  <w:r w:rsidRPr="00033C9E">
              <w:rPr>
                <w:rFonts w:cs="Times New Roman"/>
                <w:b/>
                <w:bCs/>
                <w:color w:val="EE0000"/>
                <w:sz w:val="20"/>
                <w:szCs w:val="20"/>
              </w:rPr>
              <w:t>Błotniak łąkowy</w:t>
            </w:r>
            <w:r w:rsidRPr="00033C9E">
              <w:rPr>
                <w:rFonts w:cs="Times New Roman"/>
                <w:color w:val="EE0000"/>
                <w:sz w:val="20"/>
                <w:szCs w:val="20"/>
              </w:rPr>
              <w:t xml:space="preserve"> </w:t>
            </w:r>
          </w:p>
          <w:p w14:paraId="2D5C9613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  <w:r w:rsidRPr="00033C9E">
              <w:rPr>
                <w:rFonts w:cs="Times New Roman"/>
                <w:i/>
                <w:iCs/>
                <w:color w:val="EE0000"/>
                <w:sz w:val="20"/>
                <w:szCs w:val="20"/>
              </w:rPr>
              <w:t xml:space="preserve">Circus </w:t>
            </w:r>
            <w:proofErr w:type="spellStart"/>
            <w:r w:rsidRPr="00033C9E">
              <w:rPr>
                <w:rFonts w:cs="Times New Roman"/>
                <w:i/>
                <w:iCs/>
                <w:color w:val="EE0000"/>
                <w:sz w:val="20"/>
                <w:szCs w:val="20"/>
              </w:rPr>
              <w:t>pygargus</w:t>
            </w:r>
            <w:proofErr w:type="spellEnd"/>
          </w:p>
          <w:p w14:paraId="53F62487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485" w:type="dxa"/>
            <w:gridSpan w:val="3"/>
            <w:shd w:val="clear" w:color="auto" w:fill="B4C6E7" w:themeFill="accent1" w:themeFillTint="66"/>
          </w:tcPr>
          <w:p w14:paraId="24E42FC7" w14:textId="77777777" w:rsidR="00134BD1" w:rsidRPr="00033C9E" w:rsidRDefault="00134BD1" w:rsidP="009140A7">
            <w:pPr>
              <w:jc w:val="center"/>
              <w:rPr>
                <w:rFonts w:cs="Times New Roman"/>
                <w:b/>
                <w:color w:val="EE0000"/>
                <w:sz w:val="20"/>
                <w:szCs w:val="20"/>
              </w:rPr>
            </w:pPr>
            <w:r w:rsidRPr="008167AF">
              <w:rPr>
                <w:rFonts w:cs="Times New Roman"/>
                <w:b/>
                <w:sz w:val="20"/>
                <w:szCs w:val="20"/>
              </w:rPr>
              <w:t>Zagrożenia istniejące</w:t>
            </w:r>
          </w:p>
        </w:tc>
      </w:tr>
      <w:tr w:rsidR="00134BD1" w:rsidRPr="006F5007" w14:paraId="36E2CAA9" w14:textId="77777777" w:rsidTr="008167AF">
        <w:trPr>
          <w:trHeight w:val="300"/>
        </w:trPr>
        <w:tc>
          <w:tcPr>
            <w:tcW w:w="683" w:type="dxa"/>
            <w:vMerge/>
          </w:tcPr>
          <w:p w14:paraId="4B138E43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14:paraId="48456AAB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2874" w:type="dxa"/>
            <w:tcBorders>
              <w:bottom w:val="nil"/>
            </w:tcBorders>
          </w:tcPr>
          <w:p w14:paraId="2A1A0328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PA06</w:t>
            </w:r>
          </w:p>
          <w:p w14:paraId="42F7D1A0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Koszenie lub ścinanie biomasy na użytkach zielonych</w:t>
            </w:r>
          </w:p>
          <w:p w14:paraId="3831B487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2857" w:type="dxa"/>
            <w:tcBorders>
              <w:bottom w:val="nil"/>
            </w:tcBorders>
          </w:tcPr>
          <w:p w14:paraId="65E76ADE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A03.01</w:t>
            </w:r>
          </w:p>
          <w:p w14:paraId="79FBBFF4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Intensywne koszenie lub intensyfikacja</w:t>
            </w:r>
          </w:p>
          <w:p w14:paraId="49FFF6C4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6754" w:type="dxa"/>
            <w:tcBorders>
              <w:bottom w:val="nil"/>
            </w:tcBorders>
          </w:tcPr>
          <w:p w14:paraId="7BAA923E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A03.01/PA06 Intensyfikacja użytkowania terenów otwartych (łąk i turzycowisk) polegająca głównie na koszeniu w terminie zagrażającym lęgom gatunku oraz w mniejszym stopniu ograniczająca dostępność siedlisk lęgowych.</w:t>
            </w:r>
          </w:p>
          <w:p w14:paraId="59B95AF2" w14:textId="77777777" w:rsidR="00134BD1" w:rsidRPr="00033C9E" w:rsidRDefault="00134BD1" w:rsidP="009140A7">
            <w:pPr>
              <w:spacing w:line="25" w:lineRule="atLeast"/>
              <w:jc w:val="both"/>
              <w:rPr>
                <w:rFonts w:cs="Times New Roman"/>
                <w:color w:val="EE0000"/>
                <w:sz w:val="20"/>
                <w:szCs w:val="20"/>
              </w:rPr>
            </w:pPr>
          </w:p>
        </w:tc>
      </w:tr>
      <w:tr w:rsidR="00134BD1" w:rsidRPr="006F5007" w14:paraId="34603519" w14:textId="77777777" w:rsidTr="008167AF">
        <w:trPr>
          <w:trHeight w:val="300"/>
        </w:trPr>
        <w:tc>
          <w:tcPr>
            <w:tcW w:w="683" w:type="dxa"/>
            <w:vMerge/>
          </w:tcPr>
          <w:p w14:paraId="35857995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14:paraId="5C9607D8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</w:tcBorders>
          </w:tcPr>
          <w:p w14:paraId="02B7C496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PA05</w:t>
            </w:r>
          </w:p>
          <w:p w14:paraId="5EFD5D2C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 xml:space="preserve">Zaprzestanie zarządzania/użytkowania użytków zielonych </w:t>
            </w: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br/>
              <w:t>i innych systemów rolniczych i rolno-leśnych (np. zaprzestanie wypasu, koszenia lub tradycyjnego rolnictwa)</w:t>
            </w:r>
          </w:p>
        </w:tc>
        <w:tc>
          <w:tcPr>
            <w:tcW w:w="2857" w:type="dxa"/>
            <w:tcBorders>
              <w:top w:val="nil"/>
            </w:tcBorders>
          </w:tcPr>
          <w:p w14:paraId="38EC410C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A03.03</w:t>
            </w:r>
          </w:p>
          <w:p w14:paraId="5A882E98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Zaniechanie /brak koszenia</w:t>
            </w:r>
          </w:p>
        </w:tc>
        <w:tc>
          <w:tcPr>
            <w:tcW w:w="6754" w:type="dxa"/>
            <w:tcBorders>
              <w:top w:val="nil"/>
            </w:tcBorders>
          </w:tcPr>
          <w:p w14:paraId="357050C4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cs="Times New Roman"/>
                <w:color w:val="EE0000"/>
                <w:sz w:val="20"/>
                <w:szCs w:val="20"/>
              </w:rPr>
              <w:t>A03.03/PA05 zaniechanie/brak koszenia, jeśli będzie miało miejsce na znacznym obszarze może doprowadzić do zaniku żerowisk gatunku.</w:t>
            </w:r>
          </w:p>
          <w:p w14:paraId="30D736FC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  <w:p w14:paraId="4B653BD6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  <w:p w14:paraId="05B555DD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  <w:p w14:paraId="18ABBFF3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  <w:p w14:paraId="0FEF9DC1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  <w:p w14:paraId="7683ABBC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</w:tr>
      <w:tr w:rsidR="00134BD1" w:rsidRPr="006F5007" w14:paraId="1376E6DF" w14:textId="77777777" w:rsidTr="008167AF">
        <w:trPr>
          <w:trHeight w:val="300"/>
        </w:trPr>
        <w:tc>
          <w:tcPr>
            <w:tcW w:w="683" w:type="dxa"/>
            <w:vMerge/>
          </w:tcPr>
          <w:p w14:paraId="69E1C5D7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14:paraId="156FA712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12485" w:type="dxa"/>
            <w:gridSpan w:val="3"/>
            <w:shd w:val="clear" w:color="auto" w:fill="B4C6E7" w:themeFill="accent1" w:themeFillTint="66"/>
          </w:tcPr>
          <w:p w14:paraId="77690878" w14:textId="77777777" w:rsidR="00134BD1" w:rsidRPr="00033C9E" w:rsidRDefault="00134BD1" w:rsidP="009140A7">
            <w:pPr>
              <w:jc w:val="center"/>
              <w:rPr>
                <w:rFonts w:cs="Times New Roman"/>
                <w:b/>
                <w:color w:val="EE0000"/>
                <w:sz w:val="20"/>
                <w:szCs w:val="20"/>
              </w:rPr>
            </w:pPr>
            <w:r w:rsidRPr="008167AF">
              <w:rPr>
                <w:rFonts w:cs="Times New Roman"/>
                <w:b/>
                <w:sz w:val="20"/>
                <w:szCs w:val="20"/>
              </w:rPr>
              <w:t>Zagrożenia potencjalne</w:t>
            </w:r>
          </w:p>
        </w:tc>
      </w:tr>
      <w:tr w:rsidR="00134BD1" w:rsidRPr="006F5007" w14:paraId="5275A1D2" w14:textId="77777777" w:rsidTr="008167AF">
        <w:trPr>
          <w:trHeight w:val="300"/>
        </w:trPr>
        <w:tc>
          <w:tcPr>
            <w:tcW w:w="683" w:type="dxa"/>
            <w:vMerge/>
          </w:tcPr>
          <w:p w14:paraId="5383B57A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</w:tcPr>
          <w:p w14:paraId="7ED5F98F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2874" w:type="dxa"/>
            <w:tcBorders>
              <w:bottom w:val="nil"/>
            </w:tcBorders>
          </w:tcPr>
          <w:p w14:paraId="71D3E6E5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PM07</w:t>
            </w: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br/>
              <w:t xml:space="preserve">Procesy naturalne </w:t>
            </w: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br/>
              <w:t xml:space="preserve">z wyłączeniem katastrof </w:t>
            </w: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br/>
              <w:t>i procesów wywołanych działalnością człowieka lub zmianą klimatu</w:t>
            </w:r>
          </w:p>
        </w:tc>
        <w:tc>
          <w:tcPr>
            <w:tcW w:w="2857" w:type="dxa"/>
            <w:tcBorders>
              <w:bottom w:val="nil"/>
            </w:tcBorders>
          </w:tcPr>
          <w:p w14:paraId="694DDA72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K03.04</w:t>
            </w:r>
          </w:p>
          <w:p w14:paraId="6AC23FF9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Drapieżnictwo</w:t>
            </w:r>
          </w:p>
          <w:p w14:paraId="391D1743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  <w:u w:val="single"/>
              </w:rPr>
            </w:pPr>
          </w:p>
        </w:tc>
        <w:tc>
          <w:tcPr>
            <w:tcW w:w="6754" w:type="dxa"/>
            <w:tcBorders>
              <w:bottom w:val="nil"/>
            </w:tcBorders>
          </w:tcPr>
          <w:p w14:paraId="2C123D15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 xml:space="preserve">K03.04/PM07 Zagrożenie wynika z obecności drapieżników inwazyjnych (głównie jenota azjatyckiego, potencjalnie szopa pracza), jak również z wysokiej presji </w:t>
            </w:r>
            <w:proofErr w:type="spellStart"/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>drapieżniczej</w:t>
            </w:r>
            <w:proofErr w:type="spellEnd"/>
            <w:r w:rsidRPr="00033C9E">
              <w:rPr>
                <w:rFonts w:eastAsia="Calibri" w:cs="Times New Roman"/>
                <w:color w:val="EE0000"/>
                <w:sz w:val="20"/>
                <w:szCs w:val="20"/>
              </w:rPr>
              <w:t xml:space="preserve"> lisa (dokładniej opisanej przy opisie zagrożenia u kulika wielkiego), które przede wszystkim zagrażają lęgom gatunku.</w:t>
            </w:r>
          </w:p>
          <w:p w14:paraId="52BE1D01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  <w:p w14:paraId="626B890D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</w:tr>
      <w:tr w:rsidR="00134BD1" w:rsidRPr="006F5007" w14:paraId="31D08C79" w14:textId="77777777" w:rsidTr="008167AF">
        <w:trPr>
          <w:trHeight w:val="300"/>
        </w:trPr>
        <w:tc>
          <w:tcPr>
            <w:tcW w:w="683" w:type="dxa"/>
            <w:vMerge/>
          </w:tcPr>
          <w:p w14:paraId="4F4CA484" w14:textId="77777777" w:rsidR="00134BD1" w:rsidRPr="006F5007" w:rsidRDefault="00134BD1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vMerge/>
            <w:tcBorders>
              <w:bottom w:val="nil"/>
            </w:tcBorders>
          </w:tcPr>
          <w:p w14:paraId="4A5040E2" w14:textId="77777777" w:rsidR="00134BD1" w:rsidRPr="00033C9E" w:rsidRDefault="00134BD1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14:paraId="36343E93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nil"/>
              <w:bottom w:val="nil"/>
            </w:tcBorders>
          </w:tcPr>
          <w:p w14:paraId="77D34FED" w14:textId="77777777" w:rsidR="00134BD1" w:rsidRPr="00033C9E" w:rsidRDefault="00134BD1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nil"/>
              <w:bottom w:val="nil"/>
            </w:tcBorders>
          </w:tcPr>
          <w:p w14:paraId="2D445729" w14:textId="77777777" w:rsidR="00134BD1" w:rsidRPr="00033C9E" w:rsidRDefault="00134BD1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</w:tr>
      <w:tr w:rsidR="006F5007" w:rsidRPr="006F5007" w14:paraId="386AD2D3" w14:textId="77777777" w:rsidTr="008167AF">
        <w:trPr>
          <w:trHeight w:val="300"/>
        </w:trPr>
        <w:tc>
          <w:tcPr>
            <w:tcW w:w="683" w:type="dxa"/>
            <w:vMerge/>
          </w:tcPr>
          <w:p w14:paraId="28A9C9DC" w14:textId="77777777" w:rsidR="006F5007" w:rsidRPr="006F5007" w:rsidRDefault="006F5007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bottom w:val="nil"/>
            </w:tcBorders>
          </w:tcPr>
          <w:p w14:paraId="14B1D6D7" w14:textId="77777777" w:rsidR="006F5007" w:rsidRPr="00033C9E" w:rsidRDefault="006F5007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14:paraId="5774159C" w14:textId="77777777" w:rsidR="006F5007" w:rsidRPr="00033C9E" w:rsidRDefault="006F5007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nil"/>
              <w:bottom w:val="nil"/>
            </w:tcBorders>
          </w:tcPr>
          <w:p w14:paraId="555CA553" w14:textId="77777777" w:rsidR="006F5007" w:rsidRPr="00033C9E" w:rsidRDefault="006F5007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nil"/>
              <w:bottom w:val="nil"/>
            </w:tcBorders>
          </w:tcPr>
          <w:p w14:paraId="3BF4C65E" w14:textId="77777777" w:rsidR="006F5007" w:rsidRPr="00033C9E" w:rsidRDefault="006F5007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</w:tr>
      <w:tr w:rsidR="006F5007" w:rsidRPr="006F5007" w14:paraId="4F11CE82" w14:textId="77777777" w:rsidTr="008167AF">
        <w:trPr>
          <w:trHeight w:val="56"/>
        </w:trPr>
        <w:tc>
          <w:tcPr>
            <w:tcW w:w="683" w:type="dxa"/>
            <w:vMerge/>
          </w:tcPr>
          <w:p w14:paraId="7526B7D9" w14:textId="77777777" w:rsidR="006F5007" w:rsidRPr="006F5007" w:rsidRDefault="006F5007" w:rsidP="009140A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bottom w:val="nil"/>
            </w:tcBorders>
          </w:tcPr>
          <w:p w14:paraId="55CD8B54" w14:textId="77777777" w:rsidR="006F5007" w:rsidRPr="00033C9E" w:rsidRDefault="006F5007" w:rsidP="009140A7">
            <w:pPr>
              <w:rPr>
                <w:rFonts w:cs="Times New Roman"/>
                <w:color w:val="EE0000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bottom w:val="nil"/>
            </w:tcBorders>
          </w:tcPr>
          <w:p w14:paraId="4FFD6EF0" w14:textId="77777777" w:rsidR="006F5007" w:rsidRPr="00033C9E" w:rsidRDefault="006F5007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nil"/>
              <w:bottom w:val="nil"/>
            </w:tcBorders>
          </w:tcPr>
          <w:p w14:paraId="2BCBEE60" w14:textId="77777777" w:rsidR="006F5007" w:rsidRPr="00033C9E" w:rsidRDefault="006F5007" w:rsidP="009140A7">
            <w:pPr>
              <w:spacing w:line="25" w:lineRule="atLeast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nil"/>
              <w:bottom w:val="nil"/>
            </w:tcBorders>
          </w:tcPr>
          <w:p w14:paraId="027B4BA6" w14:textId="77777777" w:rsidR="006F5007" w:rsidRPr="00033C9E" w:rsidRDefault="006F5007" w:rsidP="009140A7">
            <w:pPr>
              <w:spacing w:line="25" w:lineRule="atLeast"/>
              <w:jc w:val="both"/>
              <w:rPr>
                <w:rFonts w:eastAsia="Calibri" w:cs="Times New Roman"/>
                <w:color w:val="EE0000"/>
                <w:sz w:val="20"/>
                <w:szCs w:val="20"/>
              </w:rPr>
            </w:pPr>
          </w:p>
        </w:tc>
      </w:tr>
    </w:tbl>
    <w:p w14:paraId="2DD8F2FA" w14:textId="77777777" w:rsidR="006F5007" w:rsidRPr="006F5007" w:rsidRDefault="006F5007" w:rsidP="00986116">
      <w:pPr>
        <w:pStyle w:val="Standard"/>
        <w:snapToGrid w:val="0"/>
        <w:jc w:val="both"/>
        <w:rPr>
          <w:i/>
          <w:iCs/>
          <w:sz w:val="20"/>
          <w:szCs w:val="20"/>
          <w:lang w:val="pl-PL"/>
        </w:rPr>
      </w:pPr>
    </w:p>
    <w:p w14:paraId="4A54B14D" w14:textId="6D59ECA9" w:rsidR="00614062" w:rsidRPr="00AD0652" w:rsidRDefault="00986116" w:rsidP="00986116">
      <w:pPr>
        <w:pStyle w:val="Standard"/>
        <w:snapToGrid w:val="0"/>
        <w:jc w:val="both"/>
        <w:rPr>
          <w:i/>
          <w:iCs/>
          <w:sz w:val="18"/>
          <w:szCs w:val="18"/>
          <w:lang w:val="pl-PL"/>
        </w:rPr>
      </w:pPr>
      <w:r w:rsidRPr="00AD0652">
        <w:rPr>
          <w:i/>
          <w:iCs/>
          <w:sz w:val="18"/>
          <w:szCs w:val="18"/>
          <w:lang w:val="pl-PL"/>
        </w:rPr>
        <w:t>UWAGA: Dane te przekazać także w wektorowej warstwie informacyjnej systemów informacji przestrzennej GIS zgodnie z wymaganiami zawartymi w pkt 13. Informacje dotyczące zagrożeń dla poszczególnych stanowisk dla przedmiotów ochrony powinny znaleźć się także w kartach oceny stanowisk.</w:t>
      </w:r>
    </w:p>
    <w:p w14:paraId="2E22B3E3" w14:textId="77777777" w:rsidR="00986116" w:rsidRPr="00AD0652" w:rsidRDefault="00986116" w:rsidP="00986116">
      <w:pPr>
        <w:pStyle w:val="Standard"/>
        <w:snapToGrid w:val="0"/>
        <w:jc w:val="both"/>
        <w:rPr>
          <w:i/>
          <w:iCs/>
          <w:sz w:val="22"/>
          <w:szCs w:val="22"/>
          <w:lang w:val="pl-PL"/>
        </w:rPr>
      </w:pPr>
    </w:p>
    <w:p w14:paraId="045BD593" w14:textId="77777777" w:rsidR="002E67DA" w:rsidRPr="00AD0652" w:rsidRDefault="002E67DA" w:rsidP="00FA7DA9">
      <w:pPr>
        <w:pStyle w:val="Standard"/>
        <w:snapToGrid w:val="0"/>
        <w:spacing w:after="120"/>
        <w:jc w:val="both"/>
        <w:rPr>
          <w:iCs/>
          <w:sz w:val="22"/>
          <w:szCs w:val="22"/>
          <w:lang w:val="pl-PL"/>
        </w:rPr>
      </w:pPr>
    </w:p>
    <w:p w14:paraId="521D0E2A" w14:textId="29CF2D6B" w:rsidR="002F13C5" w:rsidRPr="00AD0652" w:rsidRDefault="005D730A" w:rsidP="00C220A8">
      <w:pPr>
        <w:pStyle w:val="Nagwek21"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20" w:name="_Toc107563779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5. Cele działań ochronnych</w:t>
      </w:r>
      <w:bookmarkEnd w:id="20"/>
      <w:r w:rsidR="008A112C">
        <w:rPr>
          <w:rFonts w:ascii="Times New Roman" w:hAnsi="Times New Roman" w:cs="Times New Roman"/>
          <w:i w:val="0"/>
          <w:sz w:val="24"/>
          <w:szCs w:val="24"/>
          <w:lang w:val="pl-PL"/>
        </w:rPr>
        <w:t xml:space="preserve"> </w:t>
      </w:r>
      <w:r w:rsidR="008A112C" w:rsidRPr="008A112C">
        <w:rPr>
          <w:rFonts w:ascii="Times New Roman" w:hAnsi="Times New Roman" w:cs="Times New Roman"/>
          <w:iCs w:val="0"/>
          <w:color w:val="FF0000"/>
          <w:sz w:val="24"/>
          <w:szCs w:val="24"/>
          <w:lang w:val="pl-PL"/>
        </w:rPr>
        <w:t>Dostosować, zgodnie z wynikami badań</w:t>
      </w:r>
    </w:p>
    <w:tbl>
      <w:tblPr>
        <w:tblW w:w="4974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744"/>
        <w:gridCol w:w="2251"/>
        <w:gridCol w:w="5338"/>
        <w:gridCol w:w="4776"/>
      </w:tblGrid>
      <w:tr w:rsidR="00C2728C" w:rsidRPr="00AD0652" w14:paraId="236134F4" w14:textId="77777777" w:rsidTr="00B26C51">
        <w:trPr>
          <w:tblHeader/>
        </w:trPr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14:paraId="3FB55014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Lp.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DDB8B" w14:textId="77777777" w:rsidR="00C2728C" w:rsidRPr="00AD0652" w:rsidRDefault="00C2728C" w:rsidP="00404577">
            <w:pPr>
              <w:widowControl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Przedmiot ochrony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96C39E3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Parametr/wskaźnik stanu ochrony</w:t>
            </w:r>
            <w:r w:rsidR="00393E89" w:rsidRPr="00AD0652">
              <w:rPr>
                <w:rStyle w:val="Odwoanieprzypisudolnego"/>
                <w:rFonts w:eastAsia="Times New Roman" w:cs="Times New Roman"/>
                <w:b/>
                <w:bCs/>
                <w:kern w:val="0"/>
                <w:sz w:val="20"/>
                <w:szCs w:val="20"/>
              </w:rPr>
              <w:footnoteReference w:id="2"/>
            </w:r>
            <w:r w:rsidR="00393E89"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5A3DD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Cel działań ochronnych</w:t>
            </w:r>
            <w:r w:rsidR="00393E89" w:rsidRPr="00AD0652">
              <w:rPr>
                <w:rStyle w:val="Odwoanieprzypisudolnego"/>
                <w:rFonts w:eastAsia="Times New Roman" w:cs="Times New Roman"/>
                <w:b/>
                <w:bCs/>
                <w:kern w:val="0"/>
                <w:sz w:val="20"/>
                <w:szCs w:val="20"/>
              </w:rPr>
              <w:footnoteReference w:id="3"/>
            </w:r>
            <w:r w:rsidR="00393E89"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C2C6E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Uwagi</w:t>
            </w:r>
          </w:p>
        </w:tc>
      </w:tr>
      <w:tr w:rsidR="00C2728C" w:rsidRPr="00AD0652" w14:paraId="56F8FD98" w14:textId="77777777" w:rsidTr="00B26C51"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3948EF" w14:textId="77777777" w:rsidR="00C2728C" w:rsidRPr="00AD0652" w:rsidRDefault="00C2728C" w:rsidP="00C2728C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ascii="Arial" w:eastAsia="Times New Roman" w:hAnsi="Arial" w:cs="Arial"/>
                <w:i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DFED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 New Roman" w:hAnsi="Arial" w:cs="Arial"/>
                <w:i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5E8B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6" w:right="26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>Zgodnie z poradnikiem monitoringu GIOŚ lub wskaźniki eksperckie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DAD00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>Cel powinien być mierzalny, możliwy do zweryfikowania i realny do wykonania w trakcie obowiązywania PZO. Należy określić liczebność / powierzchnię / stan / udział, które należy utrzymać / osiągnąć.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29CCF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51" w:hanging="14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>Należy podać:</w:t>
            </w:r>
          </w:p>
          <w:p w14:paraId="741699CC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51" w:hanging="14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>- aktualną liczebność / powierzchnię / stan / udział,</w:t>
            </w:r>
          </w:p>
          <w:p w14:paraId="221716D4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51" w:hanging="14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>- podać źródło danych</w:t>
            </w:r>
          </w:p>
          <w:p w14:paraId="6AD39642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51" w:hanging="14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>- określić realny termin osiągnięcia wyznaczonego celu</w:t>
            </w:r>
          </w:p>
          <w:p w14:paraId="52385A9C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51" w:hanging="14"/>
              <w:textAlignment w:val="auto"/>
              <w:rPr>
                <w:rFonts w:eastAsia="Times New Roman" w:cs="Times New Roman"/>
                <w:i/>
                <w:kern w:val="0"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kern w:val="0"/>
                <w:sz w:val="18"/>
                <w:szCs w:val="18"/>
              </w:rPr>
              <w:t xml:space="preserve">- </w:t>
            </w:r>
            <w:r w:rsidRPr="00AD0652">
              <w:rPr>
                <w:rFonts w:eastAsia="Times New Roman" w:cs="Times New Roman"/>
                <w:i/>
                <w:spacing w:val="-2"/>
                <w:kern w:val="0"/>
                <w:sz w:val="18"/>
                <w:szCs w:val="18"/>
              </w:rPr>
              <w:t>inne przydatne informacje (wcześniejsze dane, zmiany w czasie, dynamika gatunku</w:t>
            </w:r>
            <w:r w:rsidR="00301E83" w:rsidRPr="00AD0652">
              <w:rPr>
                <w:rFonts w:eastAsia="Times New Roman" w:cs="Times New Roman"/>
                <w:i/>
                <w:spacing w:val="-2"/>
                <w:kern w:val="0"/>
                <w:sz w:val="18"/>
                <w:szCs w:val="18"/>
              </w:rPr>
              <w:t xml:space="preserve"> </w:t>
            </w:r>
            <w:r w:rsidRPr="00AD0652">
              <w:rPr>
                <w:rFonts w:eastAsia="Times New Roman" w:cs="Times New Roman"/>
                <w:i/>
                <w:spacing w:val="-2"/>
                <w:kern w:val="0"/>
                <w:sz w:val="18"/>
                <w:szCs w:val="18"/>
              </w:rPr>
              <w:t>/</w:t>
            </w:r>
            <w:r w:rsidR="00301E83" w:rsidRPr="00AD0652">
              <w:rPr>
                <w:rFonts w:eastAsia="Times New Roman" w:cs="Times New Roman"/>
                <w:i/>
                <w:spacing w:val="-2"/>
                <w:kern w:val="0"/>
                <w:sz w:val="18"/>
                <w:szCs w:val="18"/>
              </w:rPr>
              <w:t> </w:t>
            </w:r>
            <w:r w:rsidRPr="00AD0652">
              <w:rPr>
                <w:rFonts w:eastAsia="Times New Roman" w:cs="Times New Roman"/>
                <w:i/>
                <w:spacing w:val="-2"/>
                <w:kern w:val="0"/>
                <w:sz w:val="18"/>
                <w:szCs w:val="18"/>
              </w:rPr>
              <w:t>siedliska, ewent. informacja o niemożliwości osiągnięcia wyższego stanu ochrony z uzasadnieniem).</w:t>
            </w:r>
          </w:p>
        </w:tc>
      </w:tr>
      <w:tr w:rsidR="00704F97" w:rsidRPr="00AD0652" w14:paraId="215645CD" w14:textId="77777777" w:rsidTr="00704F97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91C7" w14:textId="11D90F39" w:rsidR="00704F97" w:rsidRPr="00AD0652" w:rsidRDefault="00704F97" w:rsidP="00C66A60">
            <w:pPr>
              <w:pStyle w:val="Standard"/>
              <w:widowControl w:val="0"/>
              <w:autoSpaceDE w:val="0"/>
              <w:snapToGrid w:val="0"/>
              <w:ind w:left="29" w:right="21"/>
              <w:rPr>
                <w:i/>
                <w:color w:val="FF0000"/>
                <w:kern w:val="0"/>
                <w:sz w:val="18"/>
                <w:szCs w:val="18"/>
                <w:lang w:val="pl-PL"/>
              </w:rPr>
            </w:pPr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W tabeli </w:t>
            </w:r>
            <w:r w:rsidR="00C66A60"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>przykładowo podano</w:t>
            </w:r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 cel</w:t>
            </w:r>
            <w:r w:rsidR="00C66A60"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>e dla siedliska 9170 -</w:t>
            </w:r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 cele dla poszczególnych wskaźników (zgodnie z obecnymi wymaganiami KE i GDOŚ). Dla grądu podano w większości przypadków opis oceny stanu właściwego FV wskaźnika. Jeśli wskaźnik ma ocenę U1 i to ona ma być utrzymana lub osiągnięta w pespektywie </w:t>
            </w:r>
            <w:proofErr w:type="spellStart"/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>pzo</w:t>
            </w:r>
            <w:proofErr w:type="spellEnd"/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 – zapis należy zmienić podając opis oceny U1 wskaźnika</w:t>
            </w:r>
            <w:r w:rsidR="00C66A60"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 z poradnika GIOŚ</w:t>
            </w:r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. Zapisy dla pozostałych siedlisk </w:t>
            </w:r>
            <w:r w:rsidR="00C66A60"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>określić</w:t>
            </w:r>
            <w:r w:rsidRPr="00AD0652">
              <w:rPr>
                <w:i/>
                <w:color w:val="FF0000"/>
                <w:kern w:val="0"/>
                <w:sz w:val="18"/>
                <w:szCs w:val="18"/>
                <w:lang w:val="pl-PL"/>
              </w:rPr>
              <w:t xml:space="preserve"> analogicznie.</w:t>
            </w:r>
          </w:p>
        </w:tc>
      </w:tr>
      <w:tr w:rsidR="00077880" w:rsidRPr="00AD0652" w14:paraId="1E968F27" w14:textId="77777777" w:rsidTr="00C33935">
        <w:tc>
          <w:tcPr>
            <w:tcW w:w="129" w:type="pct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8518622" w14:textId="77777777" w:rsidR="00077880" w:rsidRPr="00AD0652" w:rsidRDefault="00077880" w:rsidP="00077880">
            <w:pPr>
              <w:ind w:left="-66" w:righ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819E" w14:textId="1D813098" w:rsidR="00077880" w:rsidRPr="00033C9E" w:rsidRDefault="00033C9E" w:rsidP="00077880">
            <w:pPr>
              <w:pStyle w:val="Standard"/>
              <w:ind w:left="-82" w:right="-117" w:firstLine="14"/>
              <w:rPr>
                <w:bCs/>
                <w:color w:val="EE0000"/>
                <w:sz w:val="20"/>
                <w:szCs w:val="20"/>
                <w:lang w:val="pl-PL"/>
              </w:rPr>
            </w:pPr>
            <w:r w:rsidRPr="00033C9E">
              <w:rPr>
                <w:bCs/>
                <w:color w:val="EE0000"/>
                <w:sz w:val="20"/>
                <w:szCs w:val="20"/>
                <w:lang w:val="pl-PL"/>
              </w:rPr>
              <w:t xml:space="preserve">9170 Grąd środkowo-europejski i </w:t>
            </w:r>
            <w:proofErr w:type="spellStart"/>
            <w:r w:rsidRPr="00033C9E">
              <w:rPr>
                <w:bCs/>
                <w:color w:val="EE0000"/>
                <w:sz w:val="20"/>
                <w:szCs w:val="20"/>
                <w:lang w:val="pl-PL"/>
              </w:rPr>
              <w:t>subkontynentalny</w:t>
            </w:r>
            <w:proofErr w:type="spellEnd"/>
            <w:r w:rsidRPr="00033C9E">
              <w:rPr>
                <w:bCs/>
                <w:color w:val="EE0000"/>
                <w:sz w:val="20"/>
                <w:szCs w:val="20"/>
                <w:lang w:val="pl-PL"/>
              </w:rPr>
              <w:t xml:space="preserve"> (</w:t>
            </w:r>
            <w:r w:rsidRPr="00033C9E">
              <w:rPr>
                <w:bCs/>
                <w:i/>
                <w:color w:val="EE0000"/>
                <w:sz w:val="20"/>
                <w:szCs w:val="20"/>
                <w:lang w:val="pl-PL"/>
              </w:rPr>
              <w:t>Galio-</w:t>
            </w:r>
            <w:proofErr w:type="spellStart"/>
            <w:r w:rsidRPr="00033C9E">
              <w:rPr>
                <w:bCs/>
                <w:i/>
                <w:color w:val="EE0000"/>
                <w:sz w:val="20"/>
                <w:szCs w:val="20"/>
                <w:lang w:val="pl-PL"/>
              </w:rPr>
              <w:t>Carpinetum</w:t>
            </w:r>
            <w:proofErr w:type="spellEnd"/>
            <w:r w:rsidRPr="00033C9E">
              <w:rPr>
                <w:bCs/>
                <w:i/>
                <w:color w:val="EE0000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033C9E">
              <w:rPr>
                <w:bCs/>
                <w:i/>
                <w:color w:val="EE0000"/>
                <w:sz w:val="20"/>
                <w:szCs w:val="20"/>
                <w:lang w:val="pl-PL"/>
              </w:rPr>
              <w:t>Tilio-Carpinetum</w:t>
            </w:r>
            <w:proofErr w:type="spellEnd"/>
            <w:r w:rsidRPr="00033C9E">
              <w:rPr>
                <w:bCs/>
                <w:color w:val="EE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E07E3C" w14:textId="77777777" w:rsidR="00077880" w:rsidRPr="00033C9E" w:rsidRDefault="00077880" w:rsidP="00077880">
            <w:pPr>
              <w:pStyle w:val="Standard"/>
              <w:widowControl w:val="0"/>
              <w:autoSpaceDE w:val="0"/>
              <w:snapToGrid w:val="0"/>
              <w:rPr>
                <w:color w:val="EE0000"/>
                <w:sz w:val="20"/>
                <w:szCs w:val="20"/>
                <w:lang w:val="pl-PL"/>
              </w:rPr>
            </w:pPr>
            <w:r w:rsidRPr="00033C9E">
              <w:rPr>
                <w:color w:val="EE0000"/>
                <w:sz w:val="20"/>
                <w:szCs w:val="20"/>
                <w:lang w:val="pl-PL"/>
              </w:rPr>
              <w:t>Powierzchnia siedliska na stanowisku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7BCF5" w14:textId="77777777" w:rsidR="00077880" w:rsidRPr="00033C9E" w:rsidRDefault="00077880" w:rsidP="00077880">
            <w:pPr>
              <w:pStyle w:val="Standard"/>
              <w:keepNext/>
              <w:ind w:left="-82" w:right="-105" w:hanging="13"/>
              <w:rPr>
                <w:rFonts w:eastAsia="DejaVu Sans" w:cs="Tahoma"/>
                <w:iCs/>
                <w:color w:val="EE0000"/>
                <w:kern w:val="0"/>
                <w:sz w:val="20"/>
                <w:szCs w:val="20"/>
                <w:lang w:val="pl-PL"/>
              </w:rPr>
            </w:pPr>
            <w:r w:rsidRPr="00033C9E">
              <w:rPr>
                <w:iCs/>
                <w:color w:val="EE0000"/>
                <w:kern w:val="0"/>
                <w:sz w:val="20"/>
                <w:szCs w:val="20"/>
                <w:lang w:val="pl-PL"/>
              </w:rPr>
              <w:t xml:space="preserve">Utrzymanie powierzchni min. xx ha siedliska z uwzględnieniem naturalnych procesów 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8D1D5" w14:textId="5E2AB82F" w:rsidR="00077880" w:rsidRPr="00AD0652" w:rsidRDefault="00077880" w:rsidP="00077880">
            <w:pPr>
              <w:pStyle w:val="Standard"/>
              <w:autoSpaceDE w:val="0"/>
              <w:snapToGrid w:val="0"/>
              <w:ind w:left="-83" w:right="-91"/>
              <w:rPr>
                <w:iCs/>
                <w:kern w:val="0"/>
                <w:sz w:val="20"/>
                <w:szCs w:val="20"/>
                <w:lang w:val="pl-PL"/>
              </w:rPr>
            </w:pPr>
          </w:p>
        </w:tc>
      </w:tr>
      <w:tr w:rsidR="00077880" w:rsidRPr="00AD0652" w14:paraId="4162EDC9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FE9C8C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85505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725019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Charakterystyczna kombinacja florystyczna*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79A28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eastAsia="DejaVu Sans" w:cs="Tahoma"/>
                <w:iCs/>
                <w:color w:val="EE000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F0E2" w14:textId="27E8D378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77770AD3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B491024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D992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337B1F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Inwazyjne gatunki obce w podszycie i runie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403B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iCs/>
                <w:color w:val="EE0000"/>
                <w:kern w:val="0"/>
                <w:sz w:val="20"/>
                <w:szCs w:val="20"/>
                <w:lang w:val="pl-PL"/>
              </w:rPr>
            </w:pPr>
          </w:p>
        </w:tc>
        <w:tc>
          <w:tcPr>
            <w:tcW w:w="16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80DD1" w14:textId="2A0567C1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06570821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E74341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BDF2B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7D4432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Ekspansywne gatunki rodzime w runie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0841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F9A81" w14:textId="2C6A23B1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4FD54729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3DF957B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7211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02BC9C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Struktura pionowa i przestrzenna roślinności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A7C9F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BB255" w14:textId="7EE80933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54CC677F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17D965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C7F0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3230A3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Wiek drzewostanu (obecność starodrzewu)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86A7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A794D" w14:textId="26B5E9CE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1BE3D2D6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AB5BE3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EAC3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6ADF68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Naturalne odnowienie drzewostanu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964D6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273C" w14:textId="2BD75C7A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2C33D79F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1C0B66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E0F9C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D9BF6C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Gatunki obce w drzewostanie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14D5B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15B99" w14:textId="00038998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4282BB44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E3BCD6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041EC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7DCEF4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Martwe drewno (łączne zasoby)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946C7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F57F" w14:textId="22C23475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55F280CC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56E709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1B1D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EEF04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Martwe drewno wielkowymiarowe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513C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D2A09" w14:textId="0F6334BD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6E84FCDF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343F0BE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792AB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42AEAC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Mikrosiedliska drzewne (drzewa biocenotyczne)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3BC66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F6C92" w14:textId="6BEAFBDB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155ABF43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E5DD10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97F0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F7A608" w14:textId="77777777" w:rsidR="00077880" w:rsidRPr="00033C9E" w:rsidRDefault="00077880" w:rsidP="00077880">
            <w:pPr>
              <w:rPr>
                <w:color w:val="EE0000"/>
                <w:sz w:val="20"/>
                <w:szCs w:val="20"/>
              </w:rPr>
            </w:pPr>
            <w:r w:rsidRPr="00033C9E">
              <w:rPr>
                <w:color w:val="EE0000"/>
                <w:sz w:val="20"/>
                <w:szCs w:val="20"/>
              </w:rPr>
              <w:t>Inne zniekształcenia, w tym zniszczenie runa i gleby związane z pozyskiwaniem drewna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96490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3B244" w14:textId="30CCE3CD" w:rsidR="00077880" w:rsidRPr="00AD0652" w:rsidRDefault="00077880" w:rsidP="00077880">
            <w:pPr>
              <w:rPr>
                <w:sz w:val="20"/>
              </w:rPr>
            </w:pPr>
          </w:p>
        </w:tc>
      </w:tr>
      <w:tr w:rsidR="00077880" w:rsidRPr="00AD0652" w14:paraId="0E5979D1" w14:textId="77777777" w:rsidTr="00C33935">
        <w:tc>
          <w:tcPr>
            <w:tcW w:w="129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6817AC" w14:textId="77777777" w:rsidR="00077880" w:rsidRPr="00AD0652" w:rsidRDefault="00077880" w:rsidP="00077880">
            <w:pPr>
              <w:tabs>
                <w:tab w:val="left" w:pos="726"/>
              </w:tabs>
              <w:suppressAutoHyphens w:val="0"/>
              <w:autoSpaceDE w:val="0"/>
              <w:adjustRightInd w:val="0"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0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11361" w14:textId="77777777" w:rsidR="00077880" w:rsidRPr="00033C9E" w:rsidRDefault="00077880" w:rsidP="00077880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ascii="Arial" w:eastAsia="TimesNewRoman, 'Times New Roman" w:hAnsi="Arial" w:cs="Arial"/>
                <w:color w:val="EE0000"/>
                <w:kern w:val="0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31274F" w14:textId="77777777" w:rsidR="00077880" w:rsidRPr="00033C9E" w:rsidRDefault="00077880" w:rsidP="00077880">
            <w:pPr>
              <w:rPr>
                <w:color w:val="EE0000"/>
                <w:sz w:val="20"/>
              </w:rPr>
            </w:pPr>
            <w:r w:rsidRPr="00033C9E">
              <w:rPr>
                <w:color w:val="EE0000"/>
                <w:sz w:val="20"/>
              </w:rPr>
              <w:t>Stan kluczowych dla różnorodności biologicznej gatunków lokalnie typowych dla siedliska</w:t>
            </w:r>
          </w:p>
        </w:tc>
        <w:tc>
          <w:tcPr>
            <w:tcW w:w="1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DEEF2" w14:textId="77777777" w:rsidR="00077880" w:rsidRPr="00033C9E" w:rsidRDefault="00077880" w:rsidP="00077880">
            <w:pPr>
              <w:keepNext/>
              <w:widowControl/>
              <w:ind w:left="-82" w:right="-105" w:hanging="13"/>
              <w:rPr>
                <w:rFonts w:eastAsia="Times New Roman" w:cs="Times New Roman"/>
                <w:iCs/>
                <w:color w:val="EE0000"/>
                <w:kern w:val="0"/>
                <w:sz w:val="20"/>
                <w:szCs w:val="20"/>
              </w:rPr>
            </w:pPr>
            <w:r w:rsidRPr="00033C9E">
              <w:rPr>
                <w:rFonts w:eastAsia="Times New Roman" w:cs="Times New Roman"/>
                <w:iCs/>
                <w:color w:val="EE0000"/>
                <w:kern w:val="0"/>
                <w:sz w:val="20"/>
                <w:szCs w:val="20"/>
              </w:rPr>
              <w:t xml:space="preserve">… </w:t>
            </w:r>
          </w:p>
          <w:p w14:paraId="31848D4F" w14:textId="77777777" w:rsidR="00077880" w:rsidRPr="00033C9E" w:rsidRDefault="00077880" w:rsidP="00077880">
            <w:pPr>
              <w:pStyle w:val="Standard"/>
              <w:keepNext/>
              <w:spacing w:before="120"/>
              <w:ind w:left="-85" w:right="-108" w:hanging="11"/>
              <w:rPr>
                <w:rFonts w:ascii="Arial" w:hAnsi="Arial" w:cs="Arial"/>
                <w:iCs/>
                <w:color w:val="EE0000"/>
                <w:kern w:val="0"/>
                <w:sz w:val="18"/>
                <w:szCs w:val="18"/>
                <w:lang w:val="pl-PL"/>
              </w:rPr>
            </w:pPr>
            <w:r w:rsidRPr="00033C9E">
              <w:rPr>
                <w:rFonts w:eastAsia="DejaVu Sans" w:cs="Tahoma"/>
                <w:i/>
                <w:iCs/>
                <w:color w:val="EE0000"/>
                <w:kern w:val="0"/>
                <w:sz w:val="18"/>
                <w:szCs w:val="18"/>
                <w:lang w:val="pl-PL"/>
              </w:rPr>
              <w:t>analogicznie jak wcześniejsze wskaźniki – jeśli był oceniany; jeśli nie był oceniany usunąć wiersz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DEFE8" w14:textId="3F4C0C9C" w:rsidR="00077880" w:rsidRPr="00AD0652" w:rsidRDefault="00077880" w:rsidP="00077880">
            <w:pPr>
              <w:pStyle w:val="Standard"/>
              <w:widowControl w:val="0"/>
              <w:autoSpaceDE w:val="0"/>
              <w:snapToGrid w:val="0"/>
              <w:ind w:left="-83" w:right="-91"/>
              <w:rPr>
                <w:iCs/>
                <w:kern w:val="0"/>
                <w:sz w:val="20"/>
                <w:szCs w:val="20"/>
                <w:lang w:val="pl-PL"/>
              </w:rPr>
            </w:pPr>
          </w:p>
        </w:tc>
      </w:tr>
    </w:tbl>
    <w:p w14:paraId="10B344E4" w14:textId="77777777" w:rsidR="009723DF" w:rsidRPr="00AD0652" w:rsidRDefault="009723DF" w:rsidP="00A81BB9">
      <w:pPr>
        <w:pStyle w:val="Standard"/>
        <w:widowControl w:val="0"/>
        <w:autoSpaceDE w:val="0"/>
        <w:spacing w:line="276" w:lineRule="auto"/>
        <w:jc w:val="both"/>
        <w:rPr>
          <w:b/>
          <w:u w:val="single"/>
          <w:lang w:val="pl-PL"/>
        </w:rPr>
      </w:pPr>
    </w:p>
    <w:p w14:paraId="48669BD2" w14:textId="77777777" w:rsidR="009723DF" w:rsidRPr="00AD0652" w:rsidRDefault="009723DF" w:rsidP="00A81BB9">
      <w:pPr>
        <w:pStyle w:val="Standard"/>
        <w:widowControl w:val="0"/>
        <w:autoSpaceDE w:val="0"/>
        <w:spacing w:line="276" w:lineRule="auto"/>
        <w:jc w:val="both"/>
        <w:rPr>
          <w:b/>
          <w:u w:val="single"/>
          <w:lang w:val="pl-PL"/>
        </w:rPr>
      </w:pPr>
    </w:p>
    <w:p w14:paraId="23749B96" w14:textId="77777777" w:rsidR="002F13C5" w:rsidRPr="00AD0652" w:rsidRDefault="005D730A" w:rsidP="00DA5B8E">
      <w:pPr>
        <w:pStyle w:val="Nagwek21"/>
        <w:spacing w:before="0" w:after="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21" w:name="_Toc107563780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6. Ustalenie działań ochronnych</w:t>
      </w:r>
      <w:bookmarkEnd w:id="21"/>
    </w:p>
    <w:p w14:paraId="4B818A3B" w14:textId="77777777" w:rsidR="002F13C5" w:rsidRPr="00AD0652" w:rsidRDefault="00C2728C" w:rsidP="00C2728C">
      <w:pPr>
        <w:pStyle w:val="Standard"/>
        <w:widowControl w:val="0"/>
        <w:autoSpaceDE w:val="0"/>
        <w:spacing w:after="120"/>
        <w:jc w:val="both"/>
        <w:rPr>
          <w:i/>
          <w:color w:val="000000"/>
          <w:sz w:val="18"/>
          <w:szCs w:val="18"/>
          <w:lang w:val="pl-PL"/>
        </w:rPr>
      </w:pPr>
      <w:r w:rsidRPr="00AD0652">
        <w:rPr>
          <w:i/>
          <w:color w:val="000000"/>
          <w:sz w:val="18"/>
          <w:szCs w:val="18"/>
          <w:lang w:val="pl-PL"/>
        </w:rPr>
        <w:t>Działania ochronne należy przygotować dla poszczególnych przedmiotów ochrony w odniesieniu do wskaźników przyjętych w monitoringu ogólnopolskim gatunku / typu siedliska, zagrożeń i</w:t>
      </w:r>
      <w:r w:rsidR="00DE5383" w:rsidRPr="00AD0652">
        <w:rPr>
          <w:i/>
          <w:color w:val="000000"/>
          <w:sz w:val="18"/>
          <w:szCs w:val="18"/>
          <w:lang w:val="pl-PL"/>
        </w:rPr>
        <w:t> </w:t>
      </w:r>
      <w:r w:rsidRPr="00AD0652">
        <w:rPr>
          <w:i/>
          <w:color w:val="000000"/>
          <w:sz w:val="18"/>
          <w:szCs w:val="18"/>
          <w:lang w:val="pl-PL"/>
        </w:rPr>
        <w:t>sformułowanych celów ochrony.</w:t>
      </w:r>
      <w:r w:rsidR="00494F4B" w:rsidRPr="00AD0652">
        <w:rPr>
          <w:i/>
          <w:color w:val="000000"/>
          <w:sz w:val="18"/>
          <w:szCs w:val="18"/>
          <w:lang w:val="pl-PL"/>
        </w:rPr>
        <w:t xml:space="preserve"> </w:t>
      </w:r>
    </w:p>
    <w:tbl>
      <w:tblPr>
        <w:tblW w:w="145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76"/>
        <w:gridCol w:w="5529"/>
        <w:gridCol w:w="2551"/>
        <w:gridCol w:w="2253"/>
        <w:gridCol w:w="1984"/>
      </w:tblGrid>
      <w:tr w:rsidR="00C2728C" w:rsidRPr="00AD0652" w14:paraId="7E5E7E9B" w14:textId="77777777" w:rsidTr="00C24B13">
        <w:trPr>
          <w:tblHeader/>
        </w:trPr>
        <w:tc>
          <w:tcPr>
            <w:tcW w:w="392" w:type="dxa"/>
            <w:shd w:val="clear" w:color="auto" w:fill="DEEAF6"/>
            <w:vAlign w:val="center"/>
          </w:tcPr>
          <w:p w14:paraId="43A0D0E0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Lp</w:t>
            </w:r>
            <w:r w:rsidRPr="00AD065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876" w:type="dxa"/>
            <w:shd w:val="clear" w:color="auto" w:fill="DEEAF6"/>
            <w:vAlign w:val="center"/>
          </w:tcPr>
          <w:p w14:paraId="0B79FA3E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Przedmiot ochrony</w:t>
            </w:r>
          </w:p>
        </w:tc>
        <w:tc>
          <w:tcPr>
            <w:tcW w:w="5529" w:type="dxa"/>
            <w:shd w:val="clear" w:color="auto" w:fill="DEEAF6"/>
            <w:vAlign w:val="center"/>
          </w:tcPr>
          <w:p w14:paraId="6181E055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Działania ochronne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4E88057A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Obszar wdrażania</w:t>
            </w:r>
          </w:p>
        </w:tc>
        <w:tc>
          <w:tcPr>
            <w:tcW w:w="2253" w:type="dxa"/>
            <w:shd w:val="clear" w:color="auto" w:fill="DEEAF6"/>
            <w:vAlign w:val="center"/>
          </w:tcPr>
          <w:p w14:paraId="5347090A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Podmiot odpowiedzialny za wykonanie</w:t>
            </w:r>
          </w:p>
        </w:tc>
        <w:tc>
          <w:tcPr>
            <w:tcW w:w="1984" w:type="dxa"/>
            <w:shd w:val="clear" w:color="auto" w:fill="DEEAF6"/>
            <w:vAlign w:val="center"/>
          </w:tcPr>
          <w:p w14:paraId="673297CD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Szacunkowe koszty</w:t>
            </w:r>
          </w:p>
          <w:p w14:paraId="1AF68524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94" w:right="-108" w:firstLine="14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(w tys. zł)</w:t>
            </w:r>
          </w:p>
        </w:tc>
      </w:tr>
      <w:tr w:rsidR="00C2728C" w:rsidRPr="00AD0652" w14:paraId="574D2438" w14:textId="77777777" w:rsidTr="00C24B13">
        <w:tc>
          <w:tcPr>
            <w:tcW w:w="12601" w:type="dxa"/>
            <w:gridSpan w:val="5"/>
            <w:shd w:val="clear" w:color="auto" w:fill="F2F2F2"/>
            <w:vAlign w:val="center"/>
          </w:tcPr>
          <w:p w14:paraId="0A2BF9EC" w14:textId="77777777" w:rsidR="00C2728C" w:rsidRPr="00AD0652" w:rsidRDefault="00C2728C" w:rsidP="00C2728C">
            <w:pPr>
              <w:pStyle w:val="Standard"/>
              <w:widowControl w:val="0"/>
              <w:autoSpaceDE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rFonts w:eastAsia="Calibri"/>
                <w:b/>
                <w:sz w:val="20"/>
                <w:szCs w:val="20"/>
                <w:lang w:val="pl-PL"/>
              </w:rPr>
              <w:t>Dotyczące ochrony siedlisk przyrodniczych i gatunków</w:t>
            </w:r>
          </w:p>
        </w:tc>
        <w:tc>
          <w:tcPr>
            <w:tcW w:w="1984" w:type="dxa"/>
            <w:shd w:val="clear" w:color="auto" w:fill="F2F2F2"/>
          </w:tcPr>
          <w:p w14:paraId="541F7EB7" w14:textId="77777777" w:rsidR="00C2728C" w:rsidRPr="00AD0652" w:rsidRDefault="00C2728C" w:rsidP="00C2728C">
            <w:pPr>
              <w:pStyle w:val="Standard"/>
              <w:widowControl w:val="0"/>
              <w:autoSpaceDE w:val="0"/>
              <w:jc w:val="center"/>
              <w:rPr>
                <w:rFonts w:eastAsia="Calibri"/>
                <w:b/>
                <w:sz w:val="20"/>
                <w:szCs w:val="20"/>
                <w:lang w:val="pl-PL"/>
              </w:rPr>
            </w:pPr>
          </w:p>
        </w:tc>
      </w:tr>
      <w:tr w:rsidR="00C2728C" w:rsidRPr="00AD0652" w14:paraId="70C9E4DE" w14:textId="77777777" w:rsidTr="00C24B13">
        <w:tc>
          <w:tcPr>
            <w:tcW w:w="392" w:type="dxa"/>
          </w:tcPr>
          <w:p w14:paraId="45736E35" w14:textId="77777777" w:rsidR="00C2728C" w:rsidRPr="00AD0652" w:rsidRDefault="00C2728C" w:rsidP="00DE5383">
            <w:pPr>
              <w:pStyle w:val="Standard"/>
              <w:widowControl w:val="0"/>
              <w:autoSpaceDE w:val="0"/>
              <w:ind w:left="-94" w:right="-94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76" w:type="dxa"/>
          </w:tcPr>
          <w:p w14:paraId="7857B660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 w:cs="Arial"/>
                <w:i/>
                <w:iCs/>
                <w:sz w:val="18"/>
                <w:szCs w:val="18"/>
              </w:rPr>
            </w:pPr>
            <w:r w:rsidRPr="00AD0652">
              <w:rPr>
                <w:rFonts w:eastAsia="TimesNewRoman, 'Times New Roman" w:cs="Arial"/>
                <w:i/>
                <w:iCs/>
                <w:sz w:val="18"/>
                <w:szCs w:val="18"/>
              </w:rPr>
              <w:t xml:space="preserve">Kod i nazwa przedmiotu ochrony </w:t>
            </w:r>
          </w:p>
          <w:p w14:paraId="57FC79E2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18"/>
                <w:szCs w:val="18"/>
              </w:rPr>
            </w:pPr>
            <w:r w:rsidRPr="00AD0652">
              <w:rPr>
                <w:rFonts w:eastAsia="TimesNewRoman, 'Times New Roman" w:cs="Arial"/>
                <w:i/>
                <w:iCs/>
                <w:sz w:val="18"/>
                <w:szCs w:val="18"/>
              </w:rPr>
              <w:t>W przypadku działań ochronnych skierowanych do kilku przedmiotów ochrony należy umieścić je w jednym wierszu, a by nie dublować wpisów.</w:t>
            </w:r>
          </w:p>
        </w:tc>
        <w:tc>
          <w:tcPr>
            <w:tcW w:w="5529" w:type="dxa"/>
          </w:tcPr>
          <w:p w14:paraId="0BDCBA6E" w14:textId="77777777" w:rsidR="00C2728C" w:rsidRPr="00AD0652" w:rsidRDefault="00C2728C" w:rsidP="00516FCB">
            <w:pPr>
              <w:widowControl/>
              <w:suppressAutoHyphens w:val="0"/>
              <w:autoSpaceDE w:val="0"/>
              <w:adjustRightInd w:val="0"/>
              <w:snapToGrid w:val="0"/>
              <w:spacing w:line="200" w:lineRule="exact"/>
              <w:ind w:left="-63" w:right="-91" w:hanging="11"/>
              <w:textAlignment w:val="auto"/>
              <w:rPr>
                <w:sz w:val="18"/>
                <w:szCs w:val="18"/>
              </w:rPr>
            </w:pPr>
            <w:r w:rsidRPr="00AD0652">
              <w:rPr>
                <w:rFonts w:eastAsia="TimesNewRoman, 'Times New Roman" w:cs="Arial"/>
                <w:i/>
                <w:iCs/>
                <w:sz w:val="18"/>
                <w:szCs w:val="18"/>
              </w:rPr>
              <w:t xml:space="preserve">Zamieścić szczegółowy opis działania </w:t>
            </w:r>
            <w:r w:rsidRPr="00AD0652">
              <w:rPr>
                <w:i/>
                <w:sz w:val="18"/>
                <w:szCs w:val="18"/>
              </w:rPr>
              <w:t>(m.in. techniczne uwarunkowania realizacji, terminy i częstotliwość wykonywania w skali roku, z uwzględnieniem aspektów fenologicznych zw. z ekologią przedmiotów ochrony). Działania należy opracować kierując się potrzebą osiągnięcia właściwego stanu ochrony przedmiotów ochrony – dążąc do uzyskania wskaźników przyjętych w ogólnopolskim monitoringu gatunku lub siedliska. Jednak należy przy tym wziąć pod uwagę lokalną specyfikę populacji, w odniesieniu do której, uzyskanie wskaźników ogólnopolskich nie zawsze będzie właściwe. Przy planowaniu działań ochronnych na terenie gospodarstwa rolnego należy podzielić je na: obligatoryjne i fakultatywne (zgodnie z §3 pkt 6 lit. a rozporządzenia Ministra Środowiska z dnia 17 lutego 2010</w:t>
            </w:r>
            <w:r w:rsidR="0050340E" w:rsidRPr="00AD0652">
              <w:rPr>
                <w:i/>
                <w:sz w:val="18"/>
                <w:szCs w:val="18"/>
              </w:rPr>
              <w:t xml:space="preserve"> </w:t>
            </w:r>
            <w:r w:rsidRPr="00AD0652">
              <w:rPr>
                <w:i/>
                <w:sz w:val="18"/>
                <w:szCs w:val="18"/>
              </w:rPr>
              <w:t xml:space="preserve">r. w sprawie sporządzania projektu planu zadań ochronnych dla obszaru Natura 2000 (Dz. U. Nr 34, poz. 186). UWAGA: W opisie należy również </w:t>
            </w:r>
            <w:proofErr w:type="gramStart"/>
            <w:r w:rsidRPr="00AD0652">
              <w:rPr>
                <w:i/>
                <w:sz w:val="18"/>
                <w:szCs w:val="18"/>
              </w:rPr>
              <w:t>zaznaczyć</w:t>
            </w:r>
            <w:proofErr w:type="gramEnd"/>
            <w:r w:rsidRPr="00AD0652">
              <w:rPr>
                <w:i/>
                <w:sz w:val="18"/>
                <w:szCs w:val="18"/>
              </w:rPr>
              <w:t xml:space="preserve"> czy jest to działanie priorytetowe.</w:t>
            </w:r>
            <w:r w:rsidRPr="00AD0652">
              <w:rPr>
                <w:i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551" w:type="dxa"/>
          </w:tcPr>
          <w:p w14:paraId="2DE8D3F2" w14:textId="1B684078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18"/>
                <w:szCs w:val="18"/>
              </w:rPr>
            </w:pPr>
            <w:r w:rsidRPr="00AD0652">
              <w:rPr>
                <w:rFonts w:eastAsia="TimesNewRoman, 'Times New Roman" w:cs="Arial"/>
                <w:i/>
                <w:iCs/>
                <w:sz w:val="18"/>
                <w:szCs w:val="18"/>
              </w:rPr>
              <w:t xml:space="preserve">Wskazać miejsce realizacji działania z dokładnością do działki ewidencyjnej lub wydzielenia leśnego lub podając </w:t>
            </w:r>
            <w:r w:rsidR="00033C9E">
              <w:rPr>
                <w:rFonts w:eastAsia="TimesNewRoman, 'Times New Roman" w:cs="Arial"/>
                <w:i/>
                <w:iCs/>
                <w:sz w:val="18"/>
                <w:szCs w:val="18"/>
              </w:rPr>
              <w:t>ID stanowiska zgodnie ze s</w:t>
            </w:r>
            <w:r w:rsidR="00033C9E" w:rsidRPr="00033C9E">
              <w:rPr>
                <w:rFonts w:eastAsia="TimesNewRoman, 'Times New Roman" w:cs="Arial"/>
                <w:i/>
                <w:iCs/>
                <w:sz w:val="18"/>
                <w:szCs w:val="18"/>
              </w:rPr>
              <w:t>tandard</w:t>
            </w:r>
            <w:r w:rsidR="00033C9E">
              <w:rPr>
                <w:rFonts w:eastAsia="TimesNewRoman, 'Times New Roman" w:cs="Arial"/>
                <w:i/>
                <w:iCs/>
                <w:sz w:val="18"/>
                <w:szCs w:val="18"/>
              </w:rPr>
              <w:t>em</w:t>
            </w:r>
            <w:r w:rsidR="00033C9E" w:rsidRPr="00033C9E">
              <w:rPr>
                <w:rFonts w:eastAsia="TimesNewRoman, 'Times New Roman" w:cs="Arial"/>
                <w:i/>
                <w:iCs/>
                <w:sz w:val="18"/>
                <w:szCs w:val="18"/>
              </w:rPr>
              <w:t xml:space="preserve"> wektorowych danych przestrzennych Generalnej Dyrekcji Ochrony Środowiska na potrzeby zarzadzania obszarami Natura 2000. Wersja 2023.1.;</w:t>
            </w:r>
          </w:p>
        </w:tc>
        <w:tc>
          <w:tcPr>
            <w:tcW w:w="2253" w:type="dxa"/>
          </w:tcPr>
          <w:p w14:paraId="5817B76A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0E448CF" w14:textId="77777777" w:rsidR="00C2728C" w:rsidRPr="00AD0652" w:rsidRDefault="00C2728C" w:rsidP="00C2728C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i/>
                <w:sz w:val="18"/>
                <w:szCs w:val="18"/>
              </w:rPr>
            </w:pPr>
            <w:r w:rsidRPr="00AD0652">
              <w:rPr>
                <w:rFonts w:eastAsia="TimesNewRoman, 'Times New Roman" w:cs="Arial"/>
                <w:i/>
                <w:iCs/>
                <w:sz w:val="18"/>
                <w:szCs w:val="18"/>
              </w:rPr>
              <w:t>Zamieścić kalkulację kosztów z uwzględnieniem danych wyjściowych</w:t>
            </w:r>
            <w:r w:rsidRPr="00AD0652">
              <w:rPr>
                <w:i/>
                <w:sz w:val="18"/>
                <w:szCs w:val="18"/>
              </w:rPr>
              <w:t xml:space="preserve"> przy wykorzystaniu najlepszej dostępnej wiedzy lub programu kosztorysowego aktualnego na dzień przystąpienia do sporządzania planu.</w:t>
            </w:r>
          </w:p>
        </w:tc>
      </w:tr>
      <w:tr w:rsidR="0020093E" w:rsidRPr="00AD0652" w14:paraId="5DD06698" w14:textId="77777777" w:rsidTr="00C24B13">
        <w:tc>
          <w:tcPr>
            <w:tcW w:w="12601" w:type="dxa"/>
            <w:gridSpan w:val="5"/>
            <w:shd w:val="clear" w:color="auto" w:fill="F2F2F2"/>
            <w:vAlign w:val="center"/>
          </w:tcPr>
          <w:p w14:paraId="12B620DF" w14:textId="77777777" w:rsidR="0020093E" w:rsidRPr="00AD0652" w:rsidRDefault="0020093E" w:rsidP="0020093E">
            <w:pPr>
              <w:pStyle w:val="Standard"/>
              <w:widowControl w:val="0"/>
              <w:autoSpaceDE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b/>
                <w:sz w:val="20"/>
                <w:szCs w:val="20"/>
                <w:lang w:val="pl-PL"/>
              </w:rPr>
              <w:t>Dotyczące monitoringu stanu przedmiotów ochrony oraz realizacji celów działań ochronnych</w:t>
            </w:r>
          </w:p>
        </w:tc>
        <w:tc>
          <w:tcPr>
            <w:tcW w:w="1984" w:type="dxa"/>
            <w:shd w:val="clear" w:color="auto" w:fill="F2F2F2"/>
          </w:tcPr>
          <w:p w14:paraId="7017D843" w14:textId="77777777" w:rsidR="0020093E" w:rsidRPr="00AD0652" w:rsidRDefault="0020093E" w:rsidP="0020093E">
            <w:pPr>
              <w:pStyle w:val="Standard"/>
              <w:widowControl w:val="0"/>
              <w:autoSpaceDE w:val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20093E" w:rsidRPr="00AD0652" w14:paraId="052653F4" w14:textId="77777777" w:rsidTr="00C24B13">
        <w:tc>
          <w:tcPr>
            <w:tcW w:w="392" w:type="dxa"/>
          </w:tcPr>
          <w:p w14:paraId="1EFCB08F" w14:textId="77777777" w:rsidR="0020093E" w:rsidRPr="00AD0652" w:rsidRDefault="0020093E" w:rsidP="0020093E">
            <w:pPr>
              <w:pStyle w:val="Standard"/>
              <w:widowControl w:val="0"/>
              <w:autoSpaceDE w:val="0"/>
              <w:ind w:left="-94" w:right="-94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76" w:type="dxa"/>
          </w:tcPr>
          <w:p w14:paraId="5F0E2188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3C295877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18"/>
                <w:szCs w:val="18"/>
              </w:rPr>
            </w:pPr>
            <w:r w:rsidRPr="00AD0652">
              <w:rPr>
                <w:i/>
                <w:iCs/>
                <w:sz w:val="18"/>
                <w:szCs w:val="18"/>
              </w:rPr>
              <w:t>W oparciu o metodykę PMŚ GIOŚ.</w:t>
            </w:r>
          </w:p>
        </w:tc>
        <w:tc>
          <w:tcPr>
            <w:tcW w:w="2551" w:type="dxa"/>
          </w:tcPr>
          <w:p w14:paraId="1933A2F3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i/>
                <w:iCs/>
                <w:sz w:val="18"/>
                <w:szCs w:val="18"/>
              </w:rPr>
            </w:pPr>
            <w:r w:rsidRPr="00AD0652">
              <w:rPr>
                <w:i/>
                <w:iCs/>
                <w:sz w:val="18"/>
                <w:szCs w:val="18"/>
              </w:rPr>
              <w:t xml:space="preserve">Określenie współrzędnych geograficznych, z </w:t>
            </w:r>
            <w:r w:rsidRPr="00AD0652">
              <w:rPr>
                <w:i/>
                <w:sz w:val="18"/>
                <w:szCs w:val="18"/>
              </w:rPr>
              <w:t xml:space="preserve">wykorzystaniem układu współrzędnych płaskich prostokątnych PL-1992 </w:t>
            </w:r>
            <w:r w:rsidRPr="00AD0652">
              <w:rPr>
                <w:i/>
                <w:iCs/>
                <w:sz w:val="18"/>
                <w:szCs w:val="18"/>
              </w:rPr>
              <w:t xml:space="preserve">stałych miejsc wykonywania badań monitoringowych. </w:t>
            </w:r>
            <w:r w:rsidRPr="00AD0652">
              <w:rPr>
                <w:i/>
                <w:sz w:val="18"/>
                <w:szCs w:val="18"/>
              </w:rPr>
              <w:t>Poza współrzędnymi, określenie lokalizacji</w:t>
            </w:r>
          </w:p>
        </w:tc>
        <w:tc>
          <w:tcPr>
            <w:tcW w:w="2253" w:type="dxa"/>
          </w:tcPr>
          <w:p w14:paraId="6CFF1652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18"/>
                <w:szCs w:val="18"/>
              </w:rPr>
            </w:pPr>
            <w:r w:rsidRPr="00AD0652">
              <w:rPr>
                <w:i/>
                <w:sz w:val="18"/>
                <w:szCs w:val="18"/>
              </w:rPr>
              <w:t>Dla potrzeb monitoringu można wykorzystywać stałe punkty Państwowego Monitoringu Środowiska, jednak jako podmiot odpowiedzialny należy wpisać RDOŚ.</w:t>
            </w:r>
            <w:r w:rsidRPr="00AD065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11084406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sz w:val="20"/>
                <w:szCs w:val="20"/>
              </w:rPr>
            </w:pPr>
          </w:p>
        </w:tc>
      </w:tr>
      <w:tr w:rsidR="0020093E" w:rsidRPr="00AD0652" w14:paraId="2861EE6F" w14:textId="77777777" w:rsidTr="00C24B13">
        <w:tc>
          <w:tcPr>
            <w:tcW w:w="392" w:type="dxa"/>
          </w:tcPr>
          <w:p w14:paraId="211BA2C0" w14:textId="77777777" w:rsidR="0020093E" w:rsidRPr="00AD0652" w:rsidRDefault="0020093E" w:rsidP="0020093E">
            <w:pPr>
              <w:pStyle w:val="Standard"/>
              <w:widowControl w:val="0"/>
              <w:autoSpaceDE w:val="0"/>
              <w:ind w:left="-94" w:right="-94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76" w:type="dxa"/>
          </w:tcPr>
          <w:p w14:paraId="3C3F5A45" w14:textId="7BABC99A" w:rsidR="0020093E" w:rsidRPr="00AD0652" w:rsidRDefault="00033C9E" w:rsidP="0020093E">
            <w:pPr>
              <w:pStyle w:val="Standard"/>
              <w:ind w:left="-82" w:right="-117" w:firstLine="14"/>
              <w:rPr>
                <w:b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sz w:val="20"/>
                <w:szCs w:val="20"/>
                <w:lang w:val="pl-PL"/>
              </w:rPr>
              <w:t xml:space="preserve">9170 Grąd środkowoeuropejski i </w:t>
            </w:r>
            <w:proofErr w:type="spellStart"/>
            <w:r w:rsidRPr="00AD0652">
              <w:rPr>
                <w:sz w:val="20"/>
                <w:szCs w:val="20"/>
                <w:lang w:val="pl-PL"/>
              </w:rPr>
              <w:t>subkontynentalny</w:t>
            </w:r>
            <w:proofErr w:type="spellEnd"/>
            <w:r w:rsidRPr="00AD0652">
              <w:rPr>
                <w:sz w:val="20"/>
                <w:szCs w:val="20"/>
                <w:lang w:val="pl-PL"/>
              </w:rPr>
              <w:t xml:space="preserve"> (</w:t>
            </w:r>
            <w:r w:rsidRPr="00AD0652">
              <w:rPr>
                <w:i/>
                <w:sz w:val="20"/>
                <w:szCs w:val="20"/>
                <w:lang w:val="pl-PL"/>
              </w:rPr>
              <w:t>Galio-</w:t>
            </w:r>
            <w:proofErr w:type="spellStart"/>
            <w:r w:rsidRPr="00AD0652">
              <w:rPr>
                <w:i/>
                <w:sz w:val="20"/>
                <w:szCs w:val="20"/>
                <w:lang w:val="pl-PL"/>
              </w:rPr>
              <w:t>Carpinetum</w:t>
            </w:r>
            <w:proofErr w:type="spellEnd"/>
            <w:r w:rsidRPr="00AD0652">
              <w:rPr>
                <w:i/>
                <w:sz w:val="20"/>
                <w:szCs w:val="20"/>
                <w:lang w:val="pl-PL"/>
              </w:rPr>
              <w:t xml:space="preserve"> i </w:t>
            </w:r>
            <w:proofErr w:type="spellStart"/>
            <w:r w:rsidRPr="00AD0652">
              <w:rPr>
                <w:i/>
                <w:sz w:val="20"/>
                <w:szCs w:val="20"/>
                <w:lang w:val="pl-PL"/>
              </w:rPr>
              <w:t>Tilio-Carpinetum</w:t>
            </w:r>
            <w:proofErr w:type="spellEnd"/>
            <w:r w:rsidRPr="00AD0652"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5529" w:type="dxa"/>
          </w:tcPr>
          <w:p w14:paraId="6576DD95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80" w:right="-91" w:hanging="14"/>
              <w:textAlignment w:val="auto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AD0652">
              <w:rPr>
                <w:rFonts w:cs="Times New Roman"/>
                <w:bCs/>
                <w:kern w:val="0"/>
                <w:sz w:val="20"/>
                <w:szCs w:val="20"/>
              </w:rPr>
              <w:t>Monitoring stanu ochrony siedliska zgodnie z metodyką PMŚ GIOŚ</w:t>
            </w:r>
          </w:p>
          <w:p w14:paraId="1C1F9923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spacing w:before="120"/>
              <w:ind w:left="-85" w:right="-91" w:hanging="11"/>
              <w:textAlignment w:val="auto"/>
              <w:rPr>
                <w:rFonts w:cs="Times New Roman"/>
                <w:bCs/>
                <w:kern w:val="0"/>
                <w:sz w:val="20"/>
                <w:szCs w:val="20"/>
              </w:rPr>
            </w:pPr>
            <w:r w:rsidRPr="00AD0652">
              <w:rPr>
                <w:rFonts w:cs="Times New Roman"/>
                <w:sz w:val="20"/>
                <w:szCs w:val="20"/>
              </w:rPr>
              <w:t xml:space="preserve">Termin </w:t>
            </w:r>
            <w:r w:rsidRPr="00AD0652">
              <w:rPr>
                <w:rFonts w:cs="Times New Roman"/>
                <w:bCs/>
                <w:kern w:val="0"/>
                <w:sz w:val="20"/>
                <w:szCs w:val="20"/>
              </w:rPr>
              <w:t>realizacji</w:t>
            </w:r>
            <w:r w:rsidRPr="00AD0652">
              <w:rPr>
                <w:rFonts w:cs="Times New Roman"/>
                <w:sz w:val="20"/>
                <w:szCs w:val="20"/>
              </w:rPr>
              <w:t xml:space="preserve">: Co </w:t>
            </w:r>
            <w:r w:rsidRPr="00AD0652">
              <w:rPr>
                <w:rFonts w:cs="Times New Roman"/>
                <w:color w:val="FF0000"/>
                <w:sz w:val="20"/>
                <w:szCs w:val="20"/>
              </w:rPr>
              <w:t>xx</w:t>
            </w:r>
            <w:r w:rsidRPr="00AD0652">
              <w:rPr>
                <w:rFonts w:cs="Times New Roman"/>
                <w:sz w:val="20"/>
                <w:szCs w:val="20"/>
              </w:rPr>
              <w:t xml:space="preserve"> lat, pierwsze badania w 20</w:t>
            </w:r>
            <w:r w:rsidRPr="00AD0652">
              <w:rPr>
                <w:rFonts w:cs="Times New Roman"/>
                <w:color w:val="FF0000"/>
                <w:sz w:val="20"/>
                <w:szCs w:val="20"/>
              </w:rPr>
              <w:t>xx</w:t>
            </w:r>
            <w:r w:rsidRPr="00AD0652">
              <w:rPr>
                <w:rFonts w:cs="Times New Roman"/>
                <w:sz w:val="20"/>
                <w:szCs w:val="20"/>
              </w:rPr>
              <w:t xml:space="preserve"> r.</w:t>
            </w:r>
          </w:p>
        </w:tc>
        <w:tc>
          <w:tcPr>
            <w:tcW w:w="2551" w:type="dxa"/>
          </w:tcPr>
          <w:p w14:paraId="03429ECC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63" w:right="-91" w:hanging="11"/>
              <w:textAlignment w:val="auto"/>
              <w:rPr>
                <w:rFonts w:eastAsia="TimesNewRoman, 'Times New Roman"/>
                <w:iCs/>
                <w:sz w:val="20"/>
                <w:szCs w:val="20"/>
              </w:rPr>
            </w:pPr>
          </w:p>
        </w:tc>
        <w:tc>
          <w:tcPr>
            <w:tcW w:w="2253" w:type="dxa"/>
          </w:tcPr>
          <w:p w14:paraId="2DD2ABBD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 w:cs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132AE9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 w:cs="Times New Roman"/>
                <w:iCs/>
                <w:sz w:val="20"/>
                <w:szCs w:val="20"/>
              </w:rPr>
            </w:pPr>
          </w:p>
        </w:tc>
      </w:tr>
      <w:tr w:rsidR="0020093E" w:rsidRPr="00AD0652" w14:paraId="4BBB05AF" w14:textId="77777777" w:rsidTr="00C24B13">
        <w:tc>
          <w:tcPr>
            <w:tcW w:w="12601" w:type="dxa"/>
            <w:gridSpan w:val="5"/>
            <w:shd w:val="clear" w:color="auto" w:fill="F2F2F2"/>
            <w:vAlign w:val="center"/>
          </w:tcPr>
          <w:p w14:paraId="74AA9FD3" w14:textId="77777777" w:rsidR="0020093E" w:rsidRPr="00AD0652" w:rsidRDefault="0020093E" w:rsidP="0020093E">
            <w:pPr>
              <w:pStyle w:val="Standard"/>
              <w:widowControl w:val="0"/>
              <w:autoSpaceDE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AD0652">
              <w:rPr>
                <w:b/>
                <w:sz w:val="20"/>
                <w:szCs w:val="20"/>
                <w:lang w:val="pl-PL"/>
              </w:rPr>
              <w:t>Dotyczące uzupełnienia stanu wiedzy o przedmiotach ochrony i uwarunkowaniach ich ochrony</w:t>
            </w:r>
          </w:p>
        </w:tc>
        <w:tc>
          <w:tcPr>
            <w:tcW w:w="1984" w:type="dxa"/>
            <w:shd w:val="clear" w:color="auto" w:fill="F2F2F2"/>
          </w:tcPr>
          <w:p w14:paraId="50C25EC8" w14:textId="77777777" w:rsidR="0020093E" w:rsidRPr="00AD0652" w:rsidRDefault="0020093E" w:rsidP="0020093E">
            <w:pPr>
              <w:pStyle w:val="Standard"/>
              <w:widowControl w:val="0"/>
              <w:autoSpaceDE w:val="0"/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20093E" w:rsidRPr="00AD0652" w14:paraId="6285ED0D" w14:textId="77777777" w:rsidTr="00DA5B8E">
        <w:tc>
          <w:tcPr>
            <w:tcW w:w="392" w:type="dxa"/>
          </w:tcPr>
          <w:p w14:paraId="60D5DB0C" w14:textId="77777777" w:rsidR="0020093E" w:rsidRPr="00AD0652" w:rsidRDefault="0020093E" w:rsidP="0020093E">
            <w:pPr>
              <w:pStyle w:val="Standard"/>
              <w:widowControl w:val="0"/>
              <w:autoSpaceDE w:val="0"/>
              <w:ind w:left="-94" w:right="-94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76" w:type="dxa"/>
          </w:tcPr>
          <w:p w14:paraId="07413859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63" w:right="-91" w:hanging="11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6C1B71C4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85" w:right="-91" w:hanging="11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3E85852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63" w:right="-91" w:hanging="11"/>
              <w:textAlignment w:val="auto"/>
              <w:rPr>
                <w:rFonts w:eastAsia="TimesNewRoman, 'Times New Roman"/>
                <w:iCs/>
                <w:sz w:val="20"/>
                <w:szCs w:val="20"/>
              </w:rPr>
            </w:pPr>
          </w:p>
        </w:tc>
        <w:tc>
          <w:tcPr>
            <w:tcW w:w="2253" w:type="dxa"/>
          </w:tcPr>
          <w:p w14:paraId="33914630" w14:textId="08622058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73E77C7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/>
                <w:iCs/>
                <w:sz w:val="20"/>
                <w:szCs w:val="20"/>
              </w:rPr>
            </w:pPr>
          </w:p>
        </w:tc>
      </w:tr>
      <w:tr w:rsidR="0020093E" w:rsidRPr="00AD0652" w14:paraId="4AA2D20D" w14:textId="77777777" w:rsidTr="00DA5B8E">
        <w:tc>
          <w:tcPr>
            <w:tcW w:w="392" w:type="dxa"/>
          </w:tcPr>
          <w:p w14:paraId="46E3EACE" w14:textId="77777777" w:rsidR="0020093E" w:rsidRPr="00AD0652" w:rsidRDefault="0020093E" w:rsidP="0020093E">
            <w:pPr>
              <w:pStyle w:val="Standard"/>
              <w:widowControl w:val="0"/>
              <w:autoSpaceDE w:val="0"/>
              <w:ind w:left="-94" w:right="-94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876" w:type="dxa"/>
          </w:tcPr>
          <w:p w14:paraId="30B3CDEF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63" w:right="-91" w:hanging="11"/>
              <w:textAlignment w:val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9" w:type="dxa"/>
          </w:tcPr>
          <w:p w14:paraId="7CF00F48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85" w:right="-91" w:hanging="11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087259C" w14:textId="77777777" w:rsidR="0020093E" w:rsidRPr="00AD0652" w:rsidRDefault="0020093E" w:rsidP="0020093E">
            <w:pPr>
              <w:widowControl/>
              <w:autoSpaceDE w:val="0"/>
              <w:adjustRightInd w:val="0"/>
              <w:snapToGrid w:val="0"/>
              <w:ind w:left="-63" w:right="-91" w:hanging="11"/>
              <w:textAlignment w:val="auto"/>
              <w:rPr>
                <w:rFonts w:eastAsia="TimesNewRoman, 'Times New Roman"/>
                <w:iCs/>
                <w:sz w:val="20"/>
                <w:szCs w:val="20"/>
              </w:rPr>
            </w:pPr>
          </w:p>
        </w:tc>
        <w:tc>
          <w:tcPr>
            <w:tcW w:w="2253" w:type="dxa"/>
          </w:tcPr>
          <w:p w14:paraId="7BBA8D3D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C94682" w14:textId="77777777" w:rsidR="0020093E" w:rsidRPr="00AD0652" w:rsidRDefault="0020093E" w:rsidP="0020093E">
            <w:pPr>
              <w:widowControl/>
              <w:suppressAutoHyphens w:val="0"/>
              <w:autoSpaceDE w:val="0"/>
              <w:adjustRightInd w:val="0"/>
              <w:snapToGrid w:val="0"/>
              <w:ind w:left="-62" w:right="-90" w:hanging="14"/>
              <w:textAlignment w:val="auto"/>
              <w:rPr>
                <w:rFonts w:eastAsia="TimesNewRoman, 'Times New Roman"/>
                <w:iCs/>
                <w:sz w:val="20"/>
                <w:szCs w:val="20"/>
              </w:rPr>
            </w:pPr>
          </w:p>
        </w:tc>
      </w:tr>
    </w:tbl>
    <w:p w14:paraId="63611AFB" w14:textId="77777777" w:rsidR="00C2728C" w:rsidRPr="00AD0652" w:rsidRDefault="00C2728C" w:rsidP="00B46A86">
      <w:pPr>
        <w:pStyle w:val="Standard"/>
        <w:widowControl w:val="0"/>
        <w:autoSpaceDE w:val="0"/>
        <w:spacing w:after="40"/>
        <w:jc w:val="both"/>
        <w:rPr>
          <w:i/>
          <w:sz w:val="18"/>
          <w:szCs w:val="18"/>
          <w:lang w:val="pl-PL"/>
        </w:rPr>
      </w:pPr>
      <w:r w:rsidRPr="00AD0652">
        <w:rPr>
          <w:i/>
          <w:iCs/>
          <w:sz w:val="18"/>
          <w:szCs w:val="18"/>
          <w:lang w:val="pl-PL"/>
        </w:rPr>
        <w:t xml:space="preserve">UWAGA: Dane te przekazać także w wektorowej warstwie informacyjnej systemów informacji przestrzennej GIS </w:t>
      </w:r>
      <w:r w:rsidRPr="00AD0652">
        <w:rPr>
          <w:bCs/>
          <w:i/>
          <w:sz w:val="18"/>
          <w:szCs w:val="18"/>
          <w:lang w:val="pl-PL"/>
        </w:rPr>
        <w:t>zgodnie z wymaganiami zawartymi w pkt</w:t>
      </w:r>
      <w:r w:rsidRPr="00AD0652">
        <w:rPr>
          <w:sz w:val="18"/>
          <w:szCs w:val="18"/>
          <w:lang w:val="pl-PL"/>
        </w:rPr>
        <w:t xml:space="preserve"> </w:t>
      </w:r>
      <w:r w:rsidRPr="00AD0652">
        <w:rPr>
          <w:i/>
          <w:sz w:val="18"/>
          <w:szCs w:val="18"/>
          <w:lang w:val="pl-PL"/>
        </w:rPr>
        <w:t>13 (obligatoryjnie) oraz załącznikach mapowych (fakultatywnie).</w:t>
      </w:r>
    </w:p>
    <w:p w14:paraId="1F54FC5B" w14:textId="77777777" w:rsidR="00C2728C" w:rsidRPr="00AD0652" w:rsidRDefault="00C2728C" w:rsidP="00267641">
      <w:pPr>
        <w:pStyle w:val="Standard"/>
        <w:widowControl w:val="0"/>
        <w:autoSpaceDE w:val="0"/>
        <w:jc w:val="both"/>
        <w:rPr>
          <w:sz w:val="18"/>
          <w:szCs w:val="18"/>
          <w:lang w:val="pl-PL"/>
        </w:rPr>
      </w:pPr>
      <w:r w:rsidRPr="00AD0652">
        <w:rPr>
          <w:i/>
          <w:sz w:val="20"/>
          <w:szCs w:val="20"/>
          <w:vertAlign w:val="superscript"/>
          <w:lang w:val="pl-PL"/>
        </w:rPr>
        <w:t>1</w:t>
      </w:r>
      <w:r w:rsidRPr="00AD0652">
        <w:rPr>
          <w:i/>
          <w:sz w:val="18"/>
          <w:szCs w:val="18"/>
          <w:lang w:val="pl-PL"/>
        </w:rPr>
        <w:t xml:space="preserve"> Za działania priorytetowe należy rozumieć takie działania, które są kluczowe dla trwałości oraz funkcjonowania obszaru i jego gł</w:t>
      </w:r>
      <w:r w:rsidR="00CE42B1" w:rsidRPr="00AD0652">
        <w:rPr>
          <w:i/>
          <w:sz w:val="18"/>
          <w:szCs w:val="18"/>
          <w:lang w:val="pl-PL"/>
        </w:rPr>
        <w:t>ównych przedmiotów ochrony.</w:t>
      </w:r>
    </w:p>
    <w:p w14:paraId="1A61FB7D" w14:textId="77777777" w:rsidR="0003406A" w:rsidRPr="00AD0652" w:rsidRDefault="0003406A" w:rsidP="00A81BB9">
      <w:pPr>
        <w:pStyle w:val="Standard"/>
        <w:widowControl w:val="0"/>
        <w:autoSpaceDE w:val="0"/>
        <w:spacing w:line="276" w:lineRule="auto"/>
        <w:jc w:val="both"/>
        <w:rPr>
          <w:lang w:val="pl-PL"/>
        </w:rPr>
      </w:pPr>
    </w:p>
    <w:p w14:paraId="3BF9A860" w14:textId="77777777" w:rsidR="0014040B" w:rsidRPr="00AD0652" w:rsidRDefault="0014040B" w:rsidP="00AB6AFB">
      <w:pPr>
        <w:pStyle w:val="Standard"/>
        <w:widowControl w:val="0"/>
        <w:autoSpaceDE w:val="0"/>
        <w:jc w:val="both"/>
        <w:rPr>
          <w:lang w:val="pl-PL"/>
        </w:rPr>
      </w:pPr>
    </w:p>
    <w:p w14:paraId="73BD4D07" w14:textId="77777777" w:rsidR="002F13C5" w:rsidRPr="00AD0652" w:rsidRDefault="00494F4B" w:rsidP="00494F4B">
      <w:pPr>
        <w:pStyle w:val="Nagwek21"/>
        <w:spacing w:before="0" w:after="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22" w:name="_Toc107563781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7</w:t>
      </w:r>
      <w:r w:rsidR="005D730A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. Wskazania do dokumentów planistycznych</w:t>
      </w:r>
      <w:bookmarkEnd w:id="22"/>
    </w:p>
    <w:p w14:paraId="404103CC" w14:textId="77777777" w:rsidR="002F13C5" w:rsidRPr="00AD0652" w:rsidRDefault="005D730A" w:rsidP="00494F4B">
      <w:pPr>
        <w:pStyle w:val="Standard"/>
        <w:widowControl w:val="0"/>
        <w:autoSpaceDE w:val="0"/>
        <w:spacing w:after="120"/>
        <w:jc w:val="both"/>
        <w:rPr>
          <w:i/>
          <w:color w:val="000000"/>
          <w:sz w:val="18"/>
          <w:szCs w:val="18"/>
          <w:lang w:val="pl-PL"/>
        </w:rPr>
      </w:pPr>
      <w:r w:rsidRPr="00AD0652">
        <w:rPr>
          <w:i/>
          <w:color w:val="000000"/>
          <w:sz w:val="18"/>
          <w:szCs w:val="18"/>
          <w:lang w:val="pl-PL"/>
        </w:rPr>
        <w:t xml:space="preserve">Jeżeli w trakcie opracowywania planu zidentyfikowane zostaną wskazania do </w:t>
      </w:r>
      <w:r w:rsidR="00ED7E3D" w:rsidRPr="00AD0652">
        <w:rPr>
          <w:i/>
          <w:color w:val="000000"/>
          <w:sz w:val="18"/>
          <w:szCs w:val="18"/>
          <w:lang w:val="pl-PL"/>
        </w:rPr>
        <w:t xml:space="preserve">obowiązujących </w:t>
      </w:r>
      <w:r w:rsidRPr="00AD0652">
        <w:rPr>
          <w:i/>
          <w:color w:val="000000"/>
          <w:sz w:val="18"/>
          <w:szCs w:val="18"/>
          <w:lang w:val="pl-PL"/>
        </w:rPr>
        <w:t>opracowań planistycznych</w:t>
      </w:r>
      <w:r w:rsidR="00095A85" w:rsidRPr="00AD0652">
        <w:rPr>
          <w:i/>
          <w:color w:val="000000"/>
          <w:sz w:val="18"/>
          <w:szCs w:val="18"/>
          <w:lang w:val="pl-PL"/>
        </w:rPr>
        <w:t>,</w:t>
      </w:r>
      <w:r w:rsidRPr="00AD0652">
        <w:rPr>
          <w:i/>
          <w:color w:val="000000"/>
          <w:sz w:val="18"/>
          <w:szCs w:val="18"/>
          <w:lang w:val="pl-PL"/>
        </w:rPr>
        <w:t xml:space="preserve"> to należy je umieścić</w:t>
      </w:r>
      <w:r w:rsidR="00914BC8" w:rsidRPr="00AD0652">
        <w:rPr>
          <w:i/>
          <w:color w:val="000000"/>
          <w:sz w:val="18"/>
          <w:szCs w:val="18"/>
          <w:lang w:val="pl-PL"/>
        </w:rPr>
        <w:t xml:space="preserve"> </w:t>
      </w:r>
      <w:r w:rsidRPr="00AD0652">
        <w:rPr>
          <w:i/>
          <w:color w:val="000000"/>
          <w:sz w:val="18"/>
          <w:szCs w:val="18"/>
          <w:lang w:val="pl-PL"/>
        </w:rPr>
        <w:t>w poniższym zestawieniu.</w:t>
      </w:r>
    </w:p>
    <w:tbl>
      <w:tblPr>
        <w:tblW w:w="1460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"/>
        <w:gridCol w:w="4252"/>
        <w:gridCol w:w="9943"/>
      </w:tblGrid>
      <w:tr w:rsidR="00C85B0F" w:rsidRPr="00AD0652" w14:paraId="1510493E" w14:textId="77777777" w:rsidTr="005F3101">
        <w:trPr>
          <w:cantSplit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193B8580" w14:textId="77777777" w:rsidR="00C85B0F" w:rsidRPr="00AD0652" w:rsidRDefault="0006727B" w:rsidP="00016112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color w:val="000000"/>
                <w:sz w:val="20"/>
                <w:szCs w:val="20"/>
                <w:lang w:val="pl-PL"/>
              </w:rPr>
              <w:t>L</w:t>
            </w:r>
            <w:r w:rsidR="00C85B0F" w:rsidRPr="00AD0652">
              <w:rPr>
                <w:b/>
                <w:bCs/>
                <w:color w:val="000000"/>
                <w:sz w:val="20"/>
                <w:szCs w:val="20"/>
                <w:lang w:val="pl-PL"/>
              </w:rPr>
              <w:t>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D318E" w14:textId="77777777" w:rsidR="00C85B0F" w:rsidRPr="00AD0652" w:rsidRDefault="00C85B0F" w:rsidP="00016112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color w:val="000000"/>
                <w:sz w:val="20"/>
                <w:szCs w:val="20"/>
                <w:lang w:val="pl-PL"/>
              </w:rPr>
              <w:t>Dokumentacja planistyczna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2D4F3" w14:textId="77777777" w:rsidR="00C85B0F" w:rsidRPr="00AD0652" w:rsidRDefault="00C85B0F" w:rsidP="00016112">
            <w:pPr>
              <w:pStyle w:val="Standard"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color w:val="000000"/>
                <w:sz w:val="20"/>
                <w:szCs w:val="20"/>
                <w:lang w:val="pl-PL"/>
              </w:rPr>
              <w:t>Wskazania do zmian w dokumentach planistycznych niezbędne do utrzymania bądź odtworzenia właściwego stanu ochrony siedlisk przyrodniczych oraz gatunków roślin i zwierząt, dla których ochrony został wyznaczony obszar Natura 2000 (</w:t>
            </w:r>
            <w:r w:rsidRPr="00AD0652">
              <w:rPr>
                <w:b/>
                <w:bCs/>
                <w:i/>
                <w:color w:val="000000"/>
                <w:sz w:val="20"/>
                <w:szCs w:val="20"/>
                <w:lang w:val="pl-PL"/>
              </w:rPr>
              <w:t>Art. 28 ust 10 pkt 5 ustawy o ochronie przyrody</w:t>
            </w:r>
            <w:r w:rsidRPr="00AD0652">
              <w:rPr>
                <w:b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</w:tr>
      <w:tr w:rsidR="00C85B0F" w:rsidRPr="00AD0652" w14:paraId="25CFDFBA" w14:textId="77777777" w:rsidTr="0006727B">
        <w:trPr>
          <w:cantSplit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696A2" w14:textId="77777777" w:rsidR="00C85B0F" w:rsidRPr="00AD0652" w:rsidRDefault="00C85B0F" w:rsidP="0006727B">
            <w:pPr>
              <w:pStyle w:val="Standard"/>
              <w:snapToGrid w:val="0"/>
              <w:rPr>
                <w:bCs/>
                <w:i/>
                <w:sz w:val="20"/>
                <w:szCs w:val="20"/>
                <w:lang w:val="pl-PL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D86CA" w14:textId="563B4955" w:rsidR="00C85B0F" w:rsidRPr="00AD0652" w:rsidRDefault="00C85B0F" w:rsidP="0006727B">
            <w:pPr>
              <w:pStyle w:val="Standard"/>
              <w:snapToGrid w:val="0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>Dane z tab. w  pkt 2.</w:t>
            </w:r>
            <w:r w:rsidR="00A31151">
              <w:rPr>
                <w:bCs/>
                <w:i/>
                <w:sz w:val="18"/>
                <w:szCs w:val="18"/>
                <w:lang w:val="pl-PL"/>
              </w:rPr>
              <w:t>4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C73B" w14:textId="2740EBEA" w:rsidR="00C85B0F" w:rsidRPr="00AD0652" w:rsidRDefault="00494F4B" w:rsidP="00494F4B">
            <w:pPr>
              <w:pStyle w:val="Standard"/>
              <w:snapToGrid w:val="0"/>
              <w:ind w:left="-76" w:right="-37"/>
              <w:rPr>
                <w:bCs/>
                <w:i/>
                <w:sz w:val="18"/>
                <w:szCs w:val="18"/>
                <w:lang w:val="pl-PL"/>
              </w:rPr>
            </w:pPr>
            <w:r w:rsidRPr="00AD0652">
              <w:rPr>
                <w:bCs/>
                <w:i/>
                <w:sz w:val="18"/>
                <w:szCs w:val="18"/>
                <w:lang w:val="pl-PL"/>
              </w:rPr>
              <w:t>Wskazania powinny wynikać z analizy zapisów z tab. z  pkt: 2.</w:t>
            </w:r>
            <w:r w:rsidR="008167AF">
              <w:rPr>
                <w:bCs/>
                <w:i/>
                <w:sz w:val="18"/>
                <w:szCs w:val="18"/>
                <w:lang w:val="pl-PL"/>
              </w:rPr>
              <w:t>2</w:t>
            </w:r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, 4 oraz 5. Zalecane </w:t>
            </w:r>
            <w:proofErr w:type="gramStart"/>
            <w:r w:rsidRPr="00AD0652">
              <w:rPr>
                <w:bCs/>
                <w:i/>
                <w:sz w:val="18"/>
                <w:szCs w:val="18"/>
                <w:lang w:val="pl-PL"/>
              </w:rPr>
              <w:t>jest</w:t>
            </w:r>
            <w:proofErr w:type="gramEnd"/>
            <w:r w:rsidRPr="00AD0652">
              <w:rPr>
                <w:bCs/>
                <w:i/>
                <w:sz w:val="18"/>
                <w:szCs w:val="18"/>
                <w:lang w:val="pl-PL"/>
              </w:rPr>
              <w:t xml:space="preserve"> aby wskazać czemu służyć ma  konkretny zapis, tj. np. któremu konkretnie zagrożeniu przeciwdziała, co ma na celu wprowadzenie proponowanej zmiany.</w:t>
            </w:r>
          </w:p>
        </w:tc>
      </w:tr>
    </w:tbl>
    <w:p w14:paraId="0ACFCC80" w14:textId="77777777" w:rsidR="00AB6AFB" w:rsidRPr="00AD0652" w:rsidRDefault="00AB6AFB" w:rsidP="00AB6AFB">
      <w:pPr>
        <w:pStyle w:val="Standard"/>
        <w:widowControl w:val="0"/>
        <w:autoSpaceDE w:val="0"/>
        <w:jc w:val="both"/>
        <w:rPr>
          <w:sz w:val="22"/>
          <w:szCs w:val="22"/>
          <w:lang w:val="pl-PL"/>
        </w:rPr>
      </w:pPr>
    </w:p>
    <w:p w14:paraId="60E4F402" w14:textId="77777777" w:rsidR="004D2C22" w:rsidRPr="00AD0652" w:rsidRDefault="00494F4B" w:rsidP="00494F4B">
      <w:pPr>
        <w:pStyle w:val="Nagwek21"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23" w:name="_Toc107563782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8</w:t>
      </w:r>
      <w:r w:rsidR="004D2C22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. Przesłanki sporządzenia planu ochrony</w:t>
      </w:r>
      <w:bookmarkEnd w:id="23"/>
    </w:p>
    <w:tbl>
      <w:tblPr>
        <w:tblW w:w="14615" w:type="dxa"/>
        <w:tblInd w:w="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15"/>
      </w:tblGrid>
      <w:tr w:rsidR="004D2C22" w:rsidRPr="00AD0652" w14:paraId="7779D683" w14:textId="77777777" w:rsidTr="0006727B">
        <w:tc>
          <w:tcPr>
            <w:tcW w:w="1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1E2B1" w14:textId="77777777" w:rsidR="00494F4B" w:rsidRPr="00AD0652" w:rsidRDefault="00494F4B" w:rsidP="00016112">
            <w:pPr>
              <w:pStyle w:val="Default"/>
              <w:spacing w:after="120" w:line="240" w:lineRule="auto"/>
              <w:rPr>
                <w:rFonts w:ascii="Times New Roman" w:hAnsi="Times New Roman"/>
                <w:i/>
                <w:sz w:val="18"/>
                <w:szCs w:val="18"/>
                <w:lang w:val="pl-PL"/>
              </w:rPr>
            </w:pPr>
            <w:r w:rsidRPr="00AD0652">
              <w:rPr>
                <w:rFonts w:ascii="Times New Roman" w:hAnsi="Times New Roman"/>
                <w:i/>
                <w:sz w:val="18"/>
                <w:szCs w:val="18"/>
                <w:lang w:val="pl-PL"/>
              </w:rPr>
              <w:t>W tej części dokumentacji Planu należy uzasadnić potrzebę sporządzenia planu ochrony (dla części lub całości obszaru) i konkretnie wymienić powody takiego wskazania odnosząc je do konkretnych części obszaru, konkretnych przedmiotów ochrony lub okoliczności, które przemawiają za unormowaniem zagadnień wchodzących w zakres planu ochrony, a nie mieszczących się w zakresie Planu (pkt 5). Należy określić termin, do którego należy opracować plan ochrony.</w:t>
            </w:r>
          </w:p>
          <w:p w14:paraId="0E1284B5" w14:textId="77777777" w:rsidR="003E5254" w:rsidRPr="00AD0652" w:rsidRDefault="00DA5B8E" w:rsidP="00016112">
            <w:pPr>
              <w:pStyle w:val="Default"/>
              <w:spacing w:line="240" w:lineRule="auto"/>
              <w:jc w:val="both"/>
              <w:rPr>
                <w:rFonts w:ascii="Times New Roman" w:hAnsi="Times New Roman"/>
                <w:szCs w:val="24"/>
                <w:lang w:val="pl-PL"/>
              </w:rPr>
            </w:pPr>
            <w:r w:rsidRPr="00AD0652">
              <w:rPr>
                <w:rFonts w:ascii="Times New Roman" w:hAnsi="Times New Roman"/>
                <w:szCs w:val="24"/>
                <w:lang w:val="pl-PL"/>
              </w:rPr>
              <w:t>…</w:t>
            </w:r>
            <w:r w:rsidR="0006727B" w:rsidRPr="00AD0652">
              <w:rPr>
                <w:rFonts w:ascii="Times New Roman" w:hAnsi="Times New Roman"/>
                <w:szCs w:val="24"/>
                <w:lang w:val="pl-PL"/>
              </w:rPr>
              <w:t xml:space="preserve"> </w:t>
            </w:r>
          </w:p>
        </w:tc>
      </w:tr>
    </w:tbl>
    <w:p w14:paraId="182759BA" w14:textId="77777777" w:rsidR="004D2C22" w:rsidRPr="00AD0652" w:rsidRDefault="004D2C22" w:rsidP="00AB6AFB">
      <w:pPr>
        <w:pStyle w:val="Standard"/>
        <w:widowControl w:val="0"/>
        <w:autoSpaceDE w:val="0"/>
        <w:jc w:val="both"/>
        <w:rPr>
          <w:sz w:val="20"/>
          <w:szCs w:val="20"/>
          <w:lang w:val="pl-PL"/>
        </w:rPr>
      </w:pPr>
    </w:p>
    <w:p w14:paraId="38A9EB0B" w14:textId="77777777" w:rsidR="00DD5D50" w:rsidRPr="00AD0652" w:rsidRDefault="00DD5D50" w:rsidP="00AB6AFB">
      <w:pPr>
        <w:pStyle w:val="Standard"/>
        <w:widowControl w:val="0"/>
        <w:autoSpaceDE w:val="0"/>
        <w:jc w:val="both"/>
        <w:rPr>
          <w:sz w:val="20"/>
          <w:szCs w:val="20"/>
          <w:lang w:val="pl-PL"/>
        </w:rPr>
      </w:pPr>
    </w:p>
    <w:p w14:paraId="69AAE0DB" w14:textId="77777777" w:rsidR="002F13C5" w:rsidRPr="00AD0652" w:rsidRDefault="00494F4B" w:rsidP="00494F4B">
      <w:pPr>
        <w:pStyle w:val="Nagwek21"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24" w:name="_Toc107563783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9</w:t>
      </w:r>
      <w:r w:rsidR="005D730A"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. Projekt weryfikacji SDF obszaru i jego granic</w:t>
      </w:r>
      <w:bookmarkEnd w:id="24"/>
    </w:p>
    <w:tbl>
      <w:tblPr>
        <w:tblW w:w="146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01"/>
      </w:tblGrid>
      <w:tr w:rsidR="002F13C5" w:rsidRPr="00AD0652" w14:paraId="0498ABF3" w14:textId="77777777" w:rsidTr="00327B79">
        <w:trPr>
          <w:trHeight w:val="254"/>
        </w:trPr>
        <w:tc>
          <w:tcPr>
            <w:tcW w:w="1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125EC" w14:textId="77777777" w:rsidR="002F13C5" w:rsidRPr="00AD0652" w:rsidRDefault="005D730A" w:rsidP="00494F4B">
            <w:pPr>
              <w:pStyle w:val="Standard"/>
              <w:snapToGrid w:val="0"/>
              <w:rPr>
                <w:i/>
                <w:sz w:val="18"/>
                <w:szCs w:val="18"/>
                <w:lang w:val="pl-PL"/>
              </w:rPr>
            </w:pPr>
            <w:r w:rsidRPr="00AD0652">
              <w:rPr>
                <w:i/>
                <w:sz w:val="18"/>
                <w:szCs w:val="18"/>
                <w:lang w:val="pl-PL"/>
              </w:rPr>
              <w:t xml:space="preserve">W tej części należy załączyć plik projektu oraz </w:t>
            </w:r>
            <w:proofErr w:type="spellStart"/>
            <w:r w:rsidRPr="00AD0652">
              <w:rPr>
                <w:i/>
                <w:sz w:val="18"/>
                <w:szCs w:val="18"/>
                <w:lang w:val="pl-PL"/>
              </w:rPr>
              <w:t>shp</w:t>
            </w:r>
            <w:proofErr w:type="spellEnd"/>
            <w:r w:rsidRPr="00AD0652">
              <w:rPr>
                <w:i/>
                <w:sz w:val="18"/>
                <w:szCs w:val="18"/>
                <w:lang w:val="pl-PL"/>
              </w:rPr>
              <w:t xml:space="preserve"> projektowanych zmian granic obszaru.</w:t>
            </w:r>
          </w:p>
        </w:tc>
      </w:tr>
    </w:tbl>
    <w:p w14:paraId="70093B40" w14:textId="77777777" w:rsidR="002F13C5" w:rsidRPr="00AD0652" w:rsidRDefault="002F13C5" w:rsidP="00A81BB9">
      <w:pPr>
        <w:pStyle w:val="Standard"/>
        <w:spacing w:line="276" w:lineRule="auto"/>
        <w:jc w:val="both"/>
        <w:rPr>
          <w:i/>
          <w:lang w:val="pl-PL"/>
        </w:rPr>
      </w:pPr>
    </w:p>
    <w:p w14:paraId="2D330C60" w14:textId="77777777" w:rsidR="00494F4B" w:rsidRPr="00AD0652" w:rsidRDefault="00494F4B" w:rsidP="00494F4B">
      <w:pPr>
        <w:pStyle w:val="Nagwek3"/>
        <w:spacing w:before="0" w:after="120"/>
        <w:rPr>
          <w:rFonts w:ascii="Times New Roman" w:hAnsi="Times New Roman"/>
          <w:sz w:val="24"/>
          <w:szCs w:val="24"/>
        </w:rPr>
      </w:pPr>
      <w:bookmarkStart w:id="25" w:name="_Toc107563784"/>
      <w:r w:rsidRPr="00AD0652">
        <w:rPr>
          <w:rFonts w:ascii="Times New Roman" w:hAnsi="Times New Roman"/>
          <w:sz w:val="24"/>
          <w:szCs w:val="24"/>
        </w:rPr>
        <w:t>9.1</w:t>
      </w:r>
      <w:r w:rsidR="00F73B8C" w:rsidRPr="00AD0652">
        <w:rPr>
          <w:rFonts w:ascii="Times New Roman" w:hAnsi="Times New Roman"/>
          <w:sz w:val="24"/>
          <w:szCs w:val="24"/>
        </w:rPr>
        <w:t>.</w:t>
      </w:r>
      <w:r w:rsidRPr="00AD0652">
        <w:rPr>
          <w:rFonts w:ascii="Times New Roman" w:hAnsi="Times New Roman"/>
          <w:sz w:val="24"/>
          <w:szCs w:val="24"/>
        </w:rPr>
        <w:t xml:space="preserve"> Projekt zmiany SDF</w:t>
      </w:r>
      <w:bookmarkEnd w:id="25"/>
    </w:p>
    <w:p w14:paraId="1A6E77C0" w14:textId="77777777" w:rsidR="00D252F7" w:rsidRPr="00AD0652" w:rsidRDefault="00D252F7" w:rsidP="00D252F7">
      <w:r w:rsidRPr="00AD0652">
        <w:t>Wskazano wyłącznie najważniejsze informacje dotyczące zmian:</w:t>
      </w:r>
    </w:p>
    <w:tbl>
      <w:tblPr>
        <w:tblW w:w="1455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"/>
        <w:gridCol w:w="3276"/>
        <w:gridCol w:w="3264"/>
        <w:gridCol w:w="7608"/>
      </w:tblGrid>
      <w:tr w:rsidR="002F13C5" w:rsidRPr="00AD0652" w14:paraId="6184BB96" w14:textId="77777777" w:rsidTr="00DA5B8E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4AF0F" w14:textId="77777777" w:rsidR="002F13C5" w:rsidRPr="00AD0652" w:rsidRDefault="005D730A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jc w:val="center"/>
              <w:textAlignment w:val="auto"/>
              <w:rPr>
                <w:rFonts w:cs="Times New Roman"/>
                <w:b/>
                <w:bCs/>
                <w:iCs/>
                <w:sz w:val="20"/>
                <w:szCs w:val="20"/>
              </w:rPr>
            </w:pPr>
            <w:r w:rsidRPr="00AD0652">
              <w:rPr>
                <w:rFonts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C8FAB" w14:textId="77777777" w:rsidR="002F13C5" w:rsidRPr="00AD0652" w:rsidRDefault="005D730A" w:rsidP="0006727B">
            <w:pPr>
              <w:pStyle w:val="Standard"/>
              <w:snapToGrid w:val="0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iCs/>
                <w:sz w:val="20"/>
                <w:szCs w:val="20"/>
                <w:lang w:val="pl-PL"/>
              </w:rPr>
              <w:t>Zapis SDF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055F6" w14:textId="77777777" w:rsidR="002F13C5" w:rsidRPr="00AD0652" w:rsidRDefault="005D730A" w:rsidP="0006727B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iCs/>
                <w:sz w:val="20"/>
                <w:szCs w:val="20"/>
                <w:lang w:val="pl-PL"/>
              </w:rPr>
              <w:t>Proponowany zapis SDF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E72BD" w14:textId="77777777" w:rsidR="002F13C5" w:rsidRPr="00AD0652" w:rsidRDefault="005D730A" w:rsidP="0006727B">
            <w:pPr>
              <w:pStyle w:val="Standard"/>
              <w:snapToGrid w:val="0"/>
              <w:jc w:val="center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AD0652">
              <w:rPr>
                <w:b/>
                <w:bCs/>
                <w:iCs/>
                <w:sz w:val="20"/>
                <w:szCs w:val="20"/>
                <w:lang w:val="pl-PL"/>
              </w:rPr>
              <w:t>Uzasadnienie do zmiany</w:t>
            </w:r>
          </w:p>
        </w:tc>
      </w:tr>
      <w:tr w:rsidR="00DA5B8E" w:rsidRPr="00AD0652" w14:paraId="4C5CA831" w14:textId="77777777" w:rsidTr="00DA5B8E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D5E28" w14:textId="77777777" w:rsidR="00DA5B8E" w:rsidRPr="00AD0652" w:rsidRDefault="00DA5B8E" w:rsidP="0006727B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  <w:r w:rsidRPr="00AD0652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1F740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74078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1CD9" w14:textId="77777777" w:rsidR="00DA5B8E" w:rsidRPr="00AD0652" w:rsidRDefault="00DA5B8E" w:rsidP="00511664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sz w:val="20"/>
                <w:szCs w:val="20"/>
              </w:rPr>
            </w:pPr>
          </w:p>
        </w:tc>
      </w:tr>
      <w:tr w:rsidR="00DA5B8E" w:rsidRPr="00AD0652" w14:paraId="65CA76E5" w14:textId="77777777" w:rsidTr="00DA5B8E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D4748" w14:textId="77777777" w:rsidR="00DA5B8E" w:rsidRPr="00AD0652" w:rsidRDefault="00DA5B8E" w:rsidP="0006727B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42B7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02ABD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480B5" w14:textId="77777777" w:rsidR="00DA5B8E" w:rsidRPr="00AD0652" w:rsidRDefault="00DA5B8E" w:rsidP="00511664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sz w:val="20"/>
                <w:szCs w:val="20"/>
              </w:rPr>
            </w:pPr>
          </w:p>
        </w:tc>
      </w:tr>
      <w:tr w:rsidR="00DA5B8E" w:rsidRPr="00AD0652" w14:paraId="5A08BE17" w14:textId="77777777" w:rsidTr="00DA5B8E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0128C" w14:textId="77777777" w:rsidR="00DA5B8E" w:rsidRPr="00AD0652" w:rsidRDefault="00DA5B8E" w:rsidP="0006727B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45927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D1444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7283" w14:textId="77777777" w:rsidR="00DA5B8E" w:rsidRPr="00AD0652" w:rsidRDefault="00DA5B8E" w:rsidP="00511664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sz w:val="20"/>
                <w:szCs w:val="20"/>
              </w:rPr>
            </w:pPr>
          </w:p>
        </w:tc>
      </w:tr>
      <w:tr w:rsidR="00DA5B8E" w:rsidRPr="00AD0652" w14:paraId="19A61C36" w14:textId="77777777" w:rsidTr="00DA5B8E"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16289" w14:textId="77777777" w:rsidR="00DA5B8E" w:rsidRPr="00AD0652" w:rsidRDefault="00DA5B8E" w:rsidP="0006727B">
            <w:pPr>
              <w:pStyle w:val="Standard"/>
              <w:snapToGri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DD4A5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3A499" w14:textId="77777777" w:rsidR="00DA5B8E" w:rsidRPr="00AD0652" w:rsidRDefault="00DA5B8E" w:rsidP="0006727B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E2F37" w14:textId="77777777" w:rsidR="00DA5B8E" w:rsidRPr="00AD0652" w:rsidRDefault="00DA5B8E" w:rsidP="00511664">
            <w:pPr>
              <w:widowControl/>
              <w:suppressAutoHyphens w:val="0"/>
              <w:autoSpaceDE w:val="0"/>
              <w:adjustRightInd w:val="0"/>
              <w:ind w:left="-68" w:right="-64" w:hanging="14"/>
              <w:textAlignment w:val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1495052F" w14:textId="251C31D4" w:rsidR="00F73B8C" w:rsidRPr="00AD0652" w:rsidRDefault="00D252F7" w:rsidP="00F73B8C">
      <w:pPr>
        <w:jc w:val="both"/>
        <w:rPr>
          <w:i/>
          <w:sz w:val="18"/>
          <w:szCs w:val="18"/>
        </w:rPr>
      </w:pPr>
      <w:r w:rsidRPr="00AD0652">
        <w:rPr>
          <w:i/>
          <w:sz w:val="18"/>
          <w:szCs w:val="18"/>
        </w:rPr>
        <w:t>W odniesieniu do SDF</w:t>
      </w:r>
      <w:r w:rsidR="00F73B8C" w:rsidRPr="00AD0652">
        <w:rPr>
          <w:i/>
          <w:sz w:val="18"/>
          <w:szCs w:val="18"/>
        </w:rPr>
        <w:t xml:space="preserve"> należy załączyć do dokumentacji propozycję zmienionego SDF (wg </w:t>
      </w:r>
      <w:r w:rsidR="00E048B1">
        <w:rPr>
          <w:i/>
          <w:sz w:val="18"/>
          <w:szCs w:val="18"/>
        </w:rPr>
        <w:t>wytycznych</w:t>
      </w:r>
      <w:r w:rsidR="00F73B8C" w:rsidRPr="00AD0652">
        <w:rPr>
          <w:i/>
          <w:sz w:val="18"/>
          <w:szCs w:val="18"/>
        </w:rPr>
        <w:t xml:space="preserve"> wypełniania SDF</w:t>
      </w:r>
      <w:r w:rsidR="00E048B1">
        <w:rPr>
          <w:i/>
          <w:sz w:val="18"/>
          <w:szCs w:val="18"/>
        </w:rPr>
        <w:t xml:space="preserve"> 3.0.</w:t>
      </w:r>
      <w:r w:rsidR="00F73B8C" w:rsidRPr="00AD0652">
        <w:rPr>
          <w:i/>
          <w:sz w:val="18"/>
          <w:szCs w:val="18"/>
        </w:rPr>
        <w:t xml:space="preserve"> W tabeli zawarte powinny być wyłącznie najważniejsze informacje dotyczące zmiany danych w rozdziale 3 i 4.2 </w:t>
      </w:r>
      <w:proofErr w:type="spellStart"/>
      <w:r w:rsidR="00F73B8C" w:rsidRPr="00AD0652">
        <w:rPr>
          <w:i/>
          <w:sz w:val="18"/>
          <w:szCs w:val="18"/>
        </w:rPr>
        <w:t>sdf</w:t>
      </w:r>
      <w:proofErr w:type="spellEnd"/>
      <w:r w:rsidR="00F73B8C" w:rsidRPr="00AD0652">
        <w:rPr>
          <w:i/>
          <w:sz w:val="18"/>
          <w:szCs w:val="18"/>
        </w:rPr>
        <w:t xml:space="preserve"> - INFORMACJE PRZYRODNICZE. (tj. pokrycie/populacja w obszarze, nadane oceny itd.). Pozostałe zmiany do</w:t>
      </w:r>
      <w:r w:rsidR="00327B79" w:rsidRPr="00AD0652">
        <w:rPr>
          <w:i/>
          <w:sz w:val="18"/>
          <w:szCs w:val="18"/>
        </w:rPr>
        <w:t xml:space="preserve">tyczące opisu obszaru zagrożeń </w:t>
      </w:r>
      <w:r w:rsidR="00F73B8C" w:rsidRPr="00AD0652">
        <w:rPr>
          <w:i/>
          <w:sz w:val="18"/>
          <w:szCs w:val="18"/>
        </w:rPr>
        <w:t xml:space="preserve">itp. zawarte będą w projekcie </w:t>
      </w:r>
      <w:proofErr w:type="spellStart"/>
      <w:r w:rsidR="00F73B8C" w:rsidRPr="00AD0652">
        <w:rPr>
          <w:i/>
          <w:sz w:val="18"/>
          <w:szCs w:val="18"/>
        </w:rPr>
        <w:t>sdf</w:t>
      </w:r>
      <w:proofErr w:type="spellEnd"/>
      <w:r w:rsidR="00F73B8C" w:rsidRPr="00AD0652">
        <w:rPr>
          <w:i/>
          <w:sz w:val="18"/>
          <w:szCs w:val="18"/>
        </w:rPr>
        <w:t>.</w:t>
      </w:r>
    </w:p>
    <w:p w14:paraId="33F48D14" w14:textId="77777777" w:rsidR="00F73B8C" w:rsidRPr="00AD0652" w:rsidRDefault="00F73B8C" w:rsidP="00F73B8C">
      <w:pPr>
        <w:rPr>
          <w:sz w:val="20"/>
          <w:szCs w:val="20"/>
        </w:rPr>
      </w:pPr>
    </w:p>
    <w:p w14:paraId="47D50A29" w14:textId="77777777" w:rsidR="00F73B8C" w:rsidRPr="00AD0652" w:rsidRDefault="00F73B8C" w:rsidP="00321928">
      <w:pPr>
        <w:pStyle w:val="Nagwek3"/>
        <w:spacing w:before="0" w:after="0"/>
        <w:rPr>
          <w:rFonts w:ascii="Times New Roman" w:hAnsi="Times New Roman"/>
          <w:sz w:val="24"/>
          <w:szCs w:val="24"/>
        </w:rPr>
      </w:pPr>
      <w:bookmarkStart w:id="26" w:name="_Toc107563785"/>
      <w:r w:rsidRPr="00AD0652">
        <w:rPr>
          <w:rFonts w:ascii="Times New Roman" w:hAnsi="Times New Roman"/>
          <w:sz w:val="24"/>
          <w:szCs w:val="24"/>
        </w:rPr>
        <w:t>9.2. Projekt zmiany granicy obszaru</w:t>
      </w:r>
      <w:bookmarkEnd w:id="26"/>
    </w:p>
    <w:p w14:paraId="52F3B530" w14:textId="77777777" w:rsidR="00F73B8C" w:rsidRPr="00AD0652" w:rsidRDefault="00F73B8C" w:rsidP="00F73B8C">
      <w:pPr>
        <w:keepNext/>
        <w:widowControl/>
        <w:spacing w:after="120"/>
        <w:jc w:val="both"/>
        <w:rPr>
          <w:rFonts w:cs="Times New Roman"/>
          <w:bCs/>
          <w:i/>
          <w:iCs/>
          <w:sz w:val="18"/>
          <w:szCs w:val="18"/>
        </w:rPr>
      </w:pPr>
      <w:r w:rsidRPr="00AD0652">
        <w:rPr>
          <w:rFonts w:cs="Times New Roman"/>
          <w:bCs/>
          <w:i/>
          <w:iCs/>
          <w:sz w:val="18"/>
          <w:szCs w:val="18"/>
        </w:rPr>
        <w:t>W odniesieniu do granic obszaru (załączyć plik PDF oraz wektorową warstwę informacyjną GIS zawierające zmienione granice obszaru)</w:t>
      </w:r>
    </w:p>
    <w:tbl>
      <w:tblPr>
        <w:tblW w:w="4951" w:type="pct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2"/>
        <w:gridCol w:w="6605"/>
        <w:gridCol w:w="4579"/>
      </w:tblGrid>
      <w:tr w:rsidR="00F73B8C" w:rsidRPr="00AD0652" w14:paraId="05EBD7EC" w14:textId="77777777" w:rsidTr="00CB211F"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DAA9" w14:textId="77777777" w:rsidR="00F73B8C" w:rsidRPr="00AD0652" w:rsidRDefault="00F73B8C" w:rsidP="00F73B8C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Proponowany przebieg granicy na tle istniejących granic obszaru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378A3" w14:textId="77777777" w:rsidR="00F73B8C" w:rsidRPr="00AD0652" w:rsidRDefault="00F73B8C" w:rsidP="00F73B8C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Uzasadnienie do zmiany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9D7C6A1" w14:textId="77777777" w:rsidR="00F73B8C" w:rsidRPr="00AD0652" w:rsidRDefault="00F73B8C" w:rsidP="00F73B8C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</w:pPr>
            <w:r w:rsidRPr="00AD0652">
              <w:rPr>
                <w:rFonts w:eastAsia="Times New Roman" w:cs="Times New Roman"/>
                <w:b/>
                <w:bCs/>
                <w:iCs/>
                <w:sz w:val="20"/>
                <w:szCs w:val="20"/>
              </w:rPr>
              <w:t>Przedmioty ochrony</w:t>
            </w:r>
          </w:p>
        </w:tc>
      </w:tr>
      <w:tr w:rsidR="00F73B8C" w:rsidRPr="00AD0652" w14:paraId="494E8977" w14:textId="77777777" w:rsidTr="00AB51C1"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72C83" w14:textId="77777777" w:rsidR="00F73B8C" w:rsidRPr="00AD0652" w:rsidRDefault="00F73B8C" w:rsidP="00F73B8C">
            <w:pPr>
              <w:widowControl/>
              <w:snapToGrid w:val="0"/>
              <w:rPr>
                <w:rFonts w:eastAsia="Times New Roman" w:cs="Times New Roman"/>
                <w:i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sz w:val="18"/>
                <w:szCs w:val="18"/>
              </w:rPr>
              <w:t>Plik PDF mapy i wektorowa warstwa informacyjna GIS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64C5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sz w:val="18"/>
                <w:szCs w:val="18"/>
              </w:rPr>
              <w:t>Uzasadnienie merytoryczne dla wprowadzonych zmian</w:t>
            </w: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C8D5" w14:textId="77777777" w:rsidR="00F73B8C" w:rsidRPr="00AD0652" w:rsidRDefault="00F73B8C" w:rsidP="00F73B8C">
            <w:pPr>
              <w:widowControl/>
              <w:snapToGrid w:val="0"/>
              <w:rPr>
                <w:rFonts w:eastAsia="Times New Roman" w:cs="Times New Roman"/>
                <w:i/>
                <w:sz w:val="18"/>
                <w:szCs w:val="18"/>
              </w:rPr>
            </w:pPr>
            <w:r w:rsidRPr="00AD0652">
              <w:rPr>
                <w:rFonts w:eastAsia="Times New Roman" w:cs="Times New Roman"/>
                <w:i/>
                <w:sz w:val="18"/>
                <w:szCs w:val="18"/>
              </w:rPr>
              <w:t>Należy wymienić przedmioty ochrony, na które będzie wpływać zmiana granic oraz syntetycznie scharakteryzować ten wpływ.</w:t>
            </w:r>
          </w:p>
        </w:tc>
      </w:tr>
      <w:tr w:rsidR="00F73B8C" w:rsidRPr="00AD0652" w14:paraId="4D2A2B87" w14:textId="77777777" w:rsidTr="00AB51C1"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C7E42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4969F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3A24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F73B8C" w:rsidRPr="00AD0652" w14:paraId="55CB1E6C" w14:textId="77777777" w:rsidTr="00AB51C1"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B993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2CF2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1303" w14:textId="77777777" w:rsidR="00F73B8C" w:rsidRPr="00AD0652" w:rsidRDefault="00F73B8C" w:rsidP="00F73B8C">
            <w:pPr>
              <w:widowControl/>
              <w:snapToGri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3BCF54DE" w14:textId="77777777" w:rsidR="00CB211F" w:rsidRPr="00227AF1" w:rsidRDefault="00CB211F" w:rsidP="00CB211F">
      <w:pPr>
        <w:pStyle w:val="Nagwek10"/>
        <w:spacing w:line="276" w:lineRule="auto"/>
        <w:jc w:val="both"/>
        <w:rPr>
          <w:rFonts w:ascii="Times New Roman" w:hAnsi="Times New Roman" w:cs="Times New Roman"/>
          <w:b/>
          <w:sz w:val="22"/>
          <w:szCs w:val="24"/>
          <w:lang w:val="pl-PL"/>
        </w:rPr>
      </w:pPr>
      <w:r w:rsidRPr="007D1130">
        <w:rPr>
          <w:rStyle w:val="Nagwek1Znak"/>
          <w:rFonts w:ascii="Times New Roman" w:eastAsia="DejaVu Sans" w:hAnsi="Times New Roman"/>
          <w:sz w:val="24"/>
          <w:szCs w:val="24"/>
          <w:lang w:val="pl-PL"/>
        </w:rPr>
        <w:t>10. Opis procesu komunikacji z różnymi grupami interesu</w:t>
      </w:r>
      <w:r w:rsidRPr="00227AF1">
        <w:rPr>
          <w:rFonts w:ascii="Times New Roman" w:hAnsi="Times New Roman" w:cs="Times New Roman"/>
          <w:b/>
          <w:sz w:val="24"/>
          <w:lang w:val="pl-PL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3"/>
      </w:tblGrid>
      <w:tr w:rsidR="00CB211F" w:rsidRPr="00227AF1" w14:paraId="034747EF" w14:textId="77777777" w:rsidTr="009140A7">
        <w:tc>
          <w:tcPr>
            <w:tcW w:w="14143" w:type="dxa"/>
          </w:tcPr>
          <w:p w14:paraId="1BF78F75" w14:textId="77777777" w:rsidR="00CB211F" w:rsidRPr="00227AF1" w:rsidRDefault="00CB211F" w:rsidP="009140A7">
            <w:pPr>
              <w:pStyle w:val="Nagwek1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227AF1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Należy opisać zasady i sposoby komunikowania się z różnymi grupami interesu w toku całego procesu pracy nad projektem Planu, uwzględniając specyfikę obszaru Natura 2000 i znaczenie tych grup dla realizacji projektu Planu. Należy podać daty i miejsca, w których zamieszczone zostały ogłoszenia, informacje etc. Terminy i miejsca organizowanych spotkań. Sposoby powiadamiania uczestników o organizowanych spotkaniach. Inne formy spotkań, sposoby komunikacji i informacji wykorzystane w procesie tworzenia PZO. W załącznikach należy zamieścić sprawozdania z organizowanych spotkań.</w:t>
            </w:r>
          </w:p>
        </w:tc>
      </w:tr>
    </w:tbl>
    <w:p w14:paraId="0B541C54" w14:textId="77777777" w:rsidR="00CB211F" w:rsidRPr="00CB211F" w:rsidRDefault="00CB211F" w:rsidP="00CB211F">
      <w:pPr>
        <w:pStyle w:val="Nagwek1"/>
        <w:rPr>
          <w:rFonts w:ascii="Times New Roman" w:hAnsi="Times New Roman"/>
          <w:sz w:val="24"/>
          <w:szCs w:val="24"/>
        </w:rPr>
      </w:pPr>
      <w:r w:rsidRPr="00CB211F">
        <w:rPr>
          <w:rFonts w:ascii="Times New Roman" w:hAnsi="Times New Roman"/>
          <w:sz w:val="24"/>
          <w:szCs w:val="24"/>
        </w:rPr>
        <w:t>11. Zestawienie uwag i wniosków</w:t>
      </w:r>
    </w:p>
    <w:tbl>
      <w:tblPr>
        <w:tblW w:w="1425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3543"/>
        <w:gridCol w:w="5245"/>
        <w:gridCol w:w="4820"/>
      </w:tblGrid>
      <w:tr w:rsidR="00CB211F" w:rsidRPr="00227AF1" w14:paraId="29ABD5CF" w14:textId="77777777" w:rsidTr="00CB211F">
        <w:trPr>
          <w:trHeight w:val="5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F8427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bCs/>
                <w:iCs/>
                <w:lang w:val="pl-PL"/>
              </w:rPr>
            </w:pPr>
            <w:r w:rsidRPr="00227AF1">
              <w:rPr>
                <w:b/>
                <w:lang w:val="pl-PL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DAA81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bCs/>
                <w:iCs/>
                <w:lang w:val="pl-PL"/>
              </w:rPr>
            </w:pPr>
            <w:r w:rsidRPr="00227AF1">
              <w:rPr>
                <w:b/>
                <w:lang w:val="pl-PL"/>
              </w:rPr>
              <w:t>Podmiot zgłaszający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2E4A3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bCs/>
                <w:iCs/>
                <w:lang w:val="pl-PL"/>
              </w:rPr>
            </w:pPr>
            <w:r w:rsidRPr="00227AF1">
              <w:rPr>
                <w:b/>
                <w:lang w:val="pl-PL"/>
              </w:rPr>
              <w:t>Uwagi i wnioski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A1A2FE3" w14:textId="77777777" w:rsidR="00CB211F" w:rsidRPr="00227AF1" w:rsidRDefault="00CB211F" w:rsidP="009140A7">
            <w:pPr>
              <w:pStyle w:val="Standard"/>
              <w:snapToGrid w:val="0"/>
              <w:jc w:val="center"/>
              <w:rPr>
                <w:b/>
                <w:bCs/>
                <w:iCs/>
                <w:lang w:val="pl-PL"/>
              </w:rPr>
            </w:pPr>
            <w:r w:rsidRPr="00227AF1">
              <w:rPr>
                <w:b/>
                <w:lang w:val="pl-PL"/>
              </w:rPr>
              <w:t>Sposób rozpatrzenia / odpowiedź</w:t>
            </w:r>
          </w:p>
        </w:tc>
      </w:tr>
      <w:tr w:rsidR="00CB211F" w:rsidRPr="00227AF1" w14:paraId="3D2C976C" w14:textId="77777777" w:rsidTr="00CB211F">
        <w:trPr>
          <w:trHeight w:val="5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1E78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BCB3D" w14:textId="77777777" w:rsidR="00CB211F" w:rsidRPr="00227AF1" w:rsidRDefault="00CB211F" w:rsidP="009140A7">
            <w:pPr>
              <w:pStyle w:val="Standard"/>
              <w:snapToGrid w:val="0"/>
              <w:rPr>
                <w:b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0E7B5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F107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</w:tr>
      <w:tr w:rsidR="00CB211F" w:rsidRPr="00227AF1" w14:paraId="578B4882" w14:textId="77777777" w:rsidTr="00CB211F">
        <w:trPr>
          <w:trHeight w:val="5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9EA11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5743A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8BE32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57EF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</w:tr>
      <w:tr w:rsidR="00CB211F" w:rsidRPr="00227AF1" w14:paraId="732E39D4" w14:textId="77777777" w:rsidTr="00CB211F">
        <w:trPr>
          <w:trHeight w:val="5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99785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67933" w14:textId="77777777" w:rsidR="00CB211F" w:rsidRPr="00227AF1" w:rsidRDefault="00CB211F" w:rsidP="009140A7">
            <w:pPr>
              <w:pStyle w:val="Standard"/>
              <w:snapToGrid w:val="0"/>
              <w:rPr>
                <w:b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44FA0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8C83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</w:tr>
      <w:tr w:rsidR="00CB211F" w:rsidRPr="00227AF1" w14:paraId="2FBEC213" w14:textId="77777777" w:rsidTr="00CB211F">
        <w:trPr>
          <w:trHeight w:val="5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D7BB7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00581" w14:textId="77777777" w:rsidR="00CB211F" w:rsidRPr="00227AF1" w:rsidRDefault="00CB211F" w:rsidP="009140A7">
            <w:pPr>
              <w:pStyle w:val="Standard"/>
              <w:snapToGrid w:val="0"/>
              <w:rPr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00086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0CA3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</w:tr>
      <w:tr w:rsidR="00CB211F" w:rsidRPr="00227AF1" w14:paraId="0E1C3B9B" w14:textId="77777777" w:rsidTr="00CB211F">
        <w:trPr>
          <w:trHeight w:val="56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82C4B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0778" w14:textId="77777777" w:rsidR="00CB211F" w:rsidRPr="00227AF1" w:rsidRDefault="00CB211F" w:rsidP="009140A7">
            <w:pPr>
              <w:pStyle w:val="Standard"/>
              <w:snapToGrid w:val="0"/>
              <w:rPr>
                <w:b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78B7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AA18" w14:textId="77777777" w:rsidR="00CB211F" w:rsidRPr="00227AF1" w:rsidRDefault="00CB211F" w:rsidP="009140A7">
            <w:pPr>
              <w:pStyle w:val="Standard"/>
              <w:snapToGrid w:val="0"/>
              <w:jc w:val="both"/>
              <w:rPr>
                <w:i/>
                <w:lang w:val="pl-PL"/>
              </w:rPr>
            </w:pPr>
          </w:p>
        </w:tc>
      </w:tr>
    </w:tbl>
    <w:p w14:paraId="6C275776" w14:textId="77777777" w:rsidR="00CB211F" w:rsidRPr="00227AF1" w:rsidRDefault="00CB211F" w:rsidP="00CB211F">
      <w:pPr>
        <w:pStyle w:val="Standard"/>
        <w:widowControl w:val="0"/>
        <w:autoSpaceDE w:val="0"/>
        <w:spacing w:after="120"/>
        <w:jc w:val="both"/>
        <w:rPr>
          <w:lang w:val="pl-PL"/>
        </w:rPr>
      </w:pPr>
    </w:p>
    <w:p w14:paraId="6C5B083F" w14:textId="77777777" w:rsidR="00F73B8C" w:rsidRPr="00AD0652" w:rsidRDefault="00F73B8C" w:rsidP="00AB6AFB">
      <w:pPr>
        <w:pStyle w:val="Standard"/>
        <w:widowControl w:val="0"/>
        <w:autoSpaceDE w:val="0"/>
        <w:jc w:val="both"/>
        <w:rPr>
          <w:sz w:val="22"/>
          <w:szCs w:val="22"/>
          <w:lang w:val="pl-PL"/>
        </w:rPr>
      </w:pPr>
    </w:p>
    <w:p w14:paraId="7B58521E" w14:textId="77777777" w:rsidR="00AB6AFB" w:rsidRPr="00AD0652" w:rsidRDefault="00AB6AFB" w:rsidP="00AB6AFB">
      <w:pPr>
        <w:pStyle w:val="Standard"/>
        <w:widowControl w:val="0"/>
        <w:autoSpaceDE w:val="0"/>
        <w:jc w:val="both"/>
        <w:rPr>
          <w:sz w:val="22"/>
          <w:szCs w:val="22"/>
          <w:lang w:val="pl-PL"/>
        </w:rPr>
      </w:pPr>
    </w:p>
    <w:p w14:paraId="06534535" w14:textId="77777777" w:rsidR="002F13C5" w:rsidRPr="00AD0652" w:rsidRDefault="005D730A" w:rsidP="00080E35">
      <w:pPr>
        <w:pStyle w:val="Nagwek21"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27" w:name="_Toc107563786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12. Literatura</w:t>
      </w:r>
      <w:bookmarkEnd w:id="27"/>
    </w:p>
    <w:p w14:paraId="4392C2EB" w14:textId="77777777" w:rsidR="002F13C5" w:rsidRPr="00AD0652" w:rsidRDefault="005D730A" w:rsidP="001714ED">
      <w:pPr>
        <w:pStyle w:val="Nagwek10"/>
        <w:keepNext w:val="0"/>
        <w:spacing w:before="0" w:after="0" w:line="276" w:lineRule="auto"/>
        <w:jc w:val="both"/>
        <w:rPr>
          <w:rFonts w:ascii="Times New Roman" w:hAnsi="Times New Roman" w:cs="Times New Roman"/>
          <w:i/>
          <w:sz w:val="18"/>
          <w:szCs w:val="18"/>
          <w:lang w:val="pl-PL"/>
        </w:rPr>
      </w:pPr>
      <w:r w:rsidRPr="00AD0652">
        <w:rPr>
          <w:rFonts w:ascii="Times New Roman" w:hAnsi="Times New Roman" w:cs="Times New Roman"/>
          <w:i/>
          <w:sz w:val="18"/>
          <w:szCs w:val="18"/>
          <w:lang w:val="pl-PL"/>
        </w:rPr>
        <w:t>Zestawienie publikacji wykorzystanych do opracowania planu</w:t>
      </w:r>
      <w:r w:rsidR="00BE431F" w:rsidRPr="00AD0652">
        <w:rPr>
          <w:rFonts w:ascii="Times New Roman" w:hAnsi="Times New Roman" w:cs="Times New Roman"/>
          <w:i/>
          <w:sz w:val="18"/>
          <w:szCs w:val="18"/>
          <w:lang w:val="pl-PL"/>
        </w:rPr>
        <w:t xml:space="preserve"> wg. wzoru:</w:t>
      </w:r>
    </w:p>
    <w:p w14:paraId="704C81D7" w14:textId="77777777" w:rsidR="00561C37" w:rsidRPr="00AD0652" w:rsidRDefault="00BE431F" w:rsidP="001714ED">
      <w:pPr>
        <w:pStyle w:val="Textbody"/>
        <w:spacing w:after="0" w:line="276" w:lineRule="auto"/>
        <w:jc w:val="both"/>
        <w:rPr>
          <w:sz w:val="18"/>
          <w:szCs w:val="18"/>
          <w:lang w:val="pl-PL"/>
        </w:rPr>
      </w:pPr>
      <w:r w:rsidRPr="00AD0652">
        <w:rPr>
          <w:sz w:val="18"/>
          <w:szCs w:val="18"/>
          <w:lang w:val="pl-PL"/>
        </w:rPr>
        <w:t>&lt;Nazwisko i pierwsza litera imienia&gt;. &lt;rok&gt;. &lt;Tytuł&gt;. &lt;Wydawnictwo&gt; &lt;</w:t>
      </w:r>
      <w:proofErr w:type="spellStart"/>
      <w:r w:rsidRPr="00AD0652">
        <w:rPr>
          <w:sz w:val="18"/>
          <w:szCs w:val="18"/>
          <w:lang w:val="pl-PL"/>
        </w:rPr>
        <w:t>n</w:t>
      </w:r>
      <w:r w:rsidR="00247AE8" w:rsidRPr="00AD0652">
        <w:rPr>
          <w:sz w:val="18"/>
          <w:szCs w:val="18"/>
          <w:lang w:val="pl-PL"/>
        </w:rPr>
        <w:t>umer_zeszytu</w:t>
      </w:r>
      <w:proofErr w:type="spellEnd"/>
      <w:r w:rsidR="00247AE8" w:rsidRPr="00AD0652">
        <w:rPr>
          <w:sz w:val="18"/>
          <w:szCs w:val="18"/>
          <w:lang w:val="pl-PL"/>
        </w:rPr>
        <w:t>*&gt;: &lt;strona</w:t>
      </w:r>
      <w:r w:rsidRPr="00AD0652">
        <w:rPr>
          <w:sz w:val="18"/>
          <w:szCs w:val="18"/>
          <w:lang w:val="pl-PL"/>
        </w:rPr>
        <w:t>*&gt;; &lt;miasto&gt;</w:t>
      </w:r>
    </w:p>
    <w:p w14:paraId="421E1874" w14:textId="77777777" w:rsidR="00EF7F9A" w:rsidRPr="00AD0652" w:rsidRDefault="00EF7F9A" w:rsidP="001714ED">
      <w:pPr>
        <w:pStyle w:val="Textbody"/>
        <w:spacing w:after="0" w:line="276" w:lineRule="auto"/>
        <w:jc w:val="both"/>
        <w:rPr>
          <w:sz w:val="18"/>
          <w:szCs w:val="18"/>
          <w:lang w:val="pl-PL"/>
        </w:rPr>
      </w:pPr>
      <w:r w:rsidRPr="00AD0652">
        <w:rPr>
          <w:sz w:val="18"/>
          <w:szCs w:val="18"/>
          <w:lang w:val="pl-PL"/>
        </w:rPr>
        <w:t>* - dotyczy magazynów, zeszytów naukowych. W przypadku &lt;</w:t>
      </w:r>
      <w:proofErr w:type="spellStart"/>
      <w:r w:rsidRPr="00AD0652">
        <w:rPr>
          <w:sz w:val="18"/>
          <w:szCs w:val="18"/>
          <w:lang w:val="pl-PL"/>
        </w:rPr>
        <w:t>strony_artykułu</w:t>
      </w:r>
      <w:proofErr w:type="spellEnd"/>
      <w:r w:rsidRPr="00AD0652">
        <w:rPr>
          <w:sz w:val="18"/>
          <w:szCs w:val="18"/>
          <w:lang w:val="pl-PL"/>
        </w:rPr>
        <w:t xml:space="preserve">&gt; wpisać </w:t>
      </w:r>
      <w:proofErr w:type="gramStart"/>
      <w:r w:rsidRPr="00AD0652">
        <w:rPr>
          <w:sz w:val="18"/>
          <w:szCs w:val="18"/>
          <w:lang w:val="pl-PL"/>
        </w:rPr>
        <w:t>strony</w:t>
      </w:r>
      <w:proofErr w:type="gramEnd"/>
      <w:r w:rsidRPr="00AD0652">
        <w:rPr>
          <w:sz w:val="18"/>
          <w:szCs w:val="18"/>
          <w:lang w:val="pl-PL"/>
        </w:rPr>
        <w:t xml:space="preserve"> gdzie znajdują przywoływane, cytowane informacje</w:t>
      </w:r>
    </w:p>
    <w:p w14:paraId="179D0404" w14:textId="77777777" w:rsidR="00BE431F" w:rsidRPr="00E048B1" w:rsidRDefault="00590341" w:rsidP="00561C37">
      <w:pPr>
        <w:pStyle w:val="Textbody"/>
        <w:spacing w:after="0" w:line="276" w:lineRule="auto"/>
        <w:jc w:val="both"/>
        <w:rPr>
          <w:color w:val="EE0000"/>
          <w:sz w:val="18"/>
          <w:szCs w:val="18"/>
          <w:lang w:val="pl-PL"/>
        </w:rPr>
      </w:pPr>
      <w:r w:rsidRPr="00AD0652">
        <w:rPr>
          <w:sz w:val="18"/>
          <w:szCs w:val="18"/>
          <w:lang w:val="pl-PL"/>
        </w:rPr>
        <w:t>Np.:</w:t>
      </w:r>
      <w:r w:rsidR="00BE431F" w:rsidRPr="00AD0652">
        <w:rPr>
          <w:sz w:val="18"/>
          <w:szCs w:val="18"/>
          <w:lang w:val="pl-PL"/>
        </w:rPr>
        <w:br/>
      </w:r>
      <w:r w:rsidR="00D8364F" w:rsidRPr="00E048B1">
        <w:rPr>
          <w:color w:val="EE0000"/>
          <w:sz w:val="18"/>
          <w:szCs w:val="18"/>
          <w:lang w:val="pl-PL"/>
        </w:rPr>
        <w:t xml:space="preserve">Kuźniak S., Dombrowski A., Goławski </w:t>
      </w:r>
      <w:r w:rsidR="00D26AA8" w:rsidRPr="00E048B1">
        <w:rPr>
          <w:color w:val="EE0000"/>
          <w:sz w:val="18"/>
          <w:szCs w:val="18"/>
          <w:lang w:val="pl-PL"/>
        </w:rPr>
        <w:t xml:space="preserve">A., </w:t>
      </w:r>
      <w:proofErr w:type="spellStart"/>
      <w:r w:rsidR="00D26AA8" w:rsidRPr="00E048B1">
        <w:rPr>
          <w:color w:val="EE0000"/>
          <w:sz w:val="18"/>
          <w:szCs w:val="18"/>
          <w:lang w:val="pl-PL"/>
        </w:rPr>
        <w:t>Tryjanowski</w:t>
      </w:r>
      <w:proofErr w:type="spellEnd"/>
      <w:r w:rsidR="00D26AA8" w:rsidRPr="00E048B1">
        <w:rPr>
          <w:color w:val="EE0000"/>
          <w:sz w:val="18"/>
          <w:szCs w:val="18"/>
          <w:lang w:val="pl-PL"/>
        </w:rPr>
        <w:t xml:space="preserve"> P. 1997</w:t>
      </w:r>
      <w:r w:rsidR="001E7868" w:rsidRPr="00E048B1">
        <w:rPr>
          <w:color w:val="EE0000"/>
          <w:sz w:val="18"/>
          <w:szCs w:val="18"/>
          <w:lang w:val="pl-PL"/>
        </w:rPr>
        <w:t>.</w:t>
      </w:r>
      <w:r w:rsidR="00D26AA8" w:rsidRPr="00E048B1">
        <w:rPr>
          <w:color w:val="EE0000"/>
          <w:sz w:val="18"/>
          <w:szCs w:val="18"/>
          <w:lang w:val="pl-PL"/>
        </w:rPr>
        <w:t xml:space="preserve"> Stan i zagrożenia polskiej populacji ortolana </w:t>
      </w:r>
      <w:proofErr w:type="spellStart"/>
      <w:r w:rsidR="00D26AA8" w:rsidRPr="00E048B1">
        <w:rPr>
          <w:i/>
          <w:color w:val="EE0000"/>
          <w:sz w:val="18"/>
          <w:szCs w:val="18"/>
          <w:lang w:val="pl-PL"/>
        </w:rPr>
        <w:t>Emberiza</w:t>
      </w:r>
      <w:proofErr w:type="spellEnd"/>
      <w:r w:rsidR="00D26AA8" w:rsidRPr="00E048B1">
        <w:rPr>
          <w:i/>
          <w:color w:val="EE0000"/>
          <w:sz w:val="18"/>
          <w:szCs w:val="18"/>
          <w:lang w:val="pl-PL"/>
        </w:rPr>
        <w:t xml:space="preserve"> </w:t>
      </w:r>
      <w:proofErr w:type="spellStart"/>
      <w:r w:rsidR="00D26AA8" w:rsidRPr="00E048B1">
        <w:rPr>
          <w:i/>
          <w:color w:val="EE0000"/>
          <w:sz w:val="18"/>
          <w:szCs w:val="18"/>
          <w:lang w:val="pl-PL"/>
        </w:rPr>
        <w:t>h</w:t>
      </w:r>
      <w:r w:rsidR="00774BE6" w:rsidRPr="00E048B1">
        <w:rPr>
          <w:i/>
          <w:color w:val="EE0000"/>
          <w:sz w:val="18"/>
          <w:szCs w:val="18"/>
          <w:lang w:val="pl-PL"/>
        </w:rPr>
        <w:t>o</w:t>
      </w:r>
      <w:r w:rsidR="00D26AA8" w:rsidRPr="00E048B1">
        <w:rPr>
          <w:i/>
          <w:color w:val="EE0000"/>
          <w:sz w:val="18"/>
          <w:szCs w:val="18"/>
          <w:lang w:val="pl-PL"/>
        </w:rPr>
        <w:t>rtulana</w:t>
      </w:r>
      <w:proofErr w:type="spellEnd"/>
      <w:r w:rsidR="00D26AA8" w:rsidRPr="00E048B1">
        <w:rPr>
          <w:color w:val="EE0000"/>
          <w:sz w:val="18"/>
          <w:szCs w:val="18"/>
          <w:lang w:val="pl-PL"/>
        </w:rPr>
        <w:t xml:space="preserve"> na tle sytuacji gatunku w Europie. </w:t>
      </w:r>
      <w:r w:rsidR="00D26AA8" w:rsidRPr="00E048B1">
        <w:rPr>
          <w:i/>
          <w:color w:val="EE0000"/>
          <w:sz w:val="18"/>
          <w:szCs w:val="18"/>
          <w:lang w:val="pl-PL"/>
        </w:rPr>
        <w:t>Notatki ornitologiczne</w:t>
      </w:r>
      <w:r w:rsidR="00D26AA8" w:rsidRPr="00E048B1">
        <w:rPr>
          <w:color w:val="EE0000"/>
          <w:sz w:val="18"/>
          <w:szCs w:val="18"/>
          <w:lang w:val="pl-PL"/>
        </w:rPr>
        <w:t xml:space="preserve"> 38: 141-150.</w:t>
      </w:r>
    </w:p>
    <w:p w14:paraId="7DAFDA2D" w14:textId="77777777" w:rsidR="00EF7F9A" w:rsidRPr="00E048B1" w:rsidRDefault="00EF7F9A" w:rsidP="00561C37">
      <w:pPr>
        <w:pStyle w:val="Textbody"/>
        <w:spacing w:after="0" w:line="276" w:lineRule="auto"/>
        <w:jc w:val="both"/>
        <w:rPr>
          <w:color w:val="EE0000"/>
          <w:sz w:val="18"/>
          <w:szCs w:val="18"/>
          <w:lang w:val="pl-PL"/>
        </w:rPr>
      </w:pPr>
      <w:r w:rsidRPr="00E048B1">
        <w:rPr>
          <w:color w:val="EE0000"/>
          <w:sz w:val="18"/>
          <w:szCs w:val="18"/>
          <w:lang w:val="pl-PL"/>
        </w:rPr>
        <w:t xml:space="preserve">Walasz K., Mielczarek K. 1992. </w:t>
      </w:r>
      <w:r w:rsidRPr="00E048B1">
        <w:rPr>
          <w:i/>
          <w:color w:val="EE0000"/>
          <w:sz w:val="18"/>
          <w:szCs w:val="18"/>
          <w:lang w:val="pl-PL"/>
        </w:rPr>
        <w:t>Atlas ptaków lęgowych Małopolski 195-1991</w:t>
      </w:r>
      <w:r w:rsidR="00590341" w:rsidRPr="00E048B1">
        <w:rPr>
          <w:color w:val="EE0000"/>
          <w:sz w:val="18"/>
          <w:szCs w:val="18"/>
          <w:lang w:val="pl-PL"/>
        </w:rPr>
        <w:t xml:space="preserve">. </w:t>
      </w:r>
      <w:proofErr w:type="spellStart"/>
      <w:r w:rsidR="00590341" w:rsidRPr="00E048B1">
        <w:rPr>
          <w:color w:val="EE0000"/>
          <w:sz w:val="18"/>
          <w:szCs w:val="18"/>
          <w:lang w:val="pl-PL"/>
        </w:rPr>
        <w:t>Biologica</w:t>
      </w:r>
      <w:proofErr w:type="spellEnd"/>
      <w:r w:rsidR="00590341" w:rsidRPr="00E048B1">
        <w:rPr>
          <w:color w:val="EE0000"/>
          <w:sz w:val="18"/>
          <w:szCs w:val="18"/>
          <w:lang w:val="pl-PL"/>
        </w:rPr>
        <w:t xml:space="preserve"> </w:t>
      </w:r>
      <w:proofErr w:type="spellStart"/>
      <w:r w:rsidR="00590341" w:rsidRPr="00E048B1">
        <w:rPr>
          <w:color w:val="EE0000"/>
          <w:sz w:val="18"/>
          <w:szCs w:val="18"/>
          <w:lang w:val="pl-PL"/>
        </w:rPr>
        <w:t>Silesiae</w:t>
      </w:r>
      <w:proofErr w:type="spellEnd"/>
      <w:r w:rsidR="00590341" w:rsidRPr="00E048B1">
        <w:rPr>
          <w:color w:val="EE0000"/>
          <w:sz w:val="18"/>
          <w:szCs w:val="18"/>
          <w:lang w:val="pl-PL"/>
        </w:rPr>
        <w:t>:</w:t>
      </w:r>
      <w:r w:rsidRPr="00E048B1">
        <w:rPr>
          <w:color w:val="EE0000"/>
          <w:sz w:val="18"/>
          <w:szCs w:val="18"/>
          <w:lang w:val="pl-PL"/>
        </w:rPr>
        <w:t xml:space="preserve"> </w:t>
      </w:r>
      <w:r w:rsidR="002D3A66" w:rsidRPr="00E048B1">
        <w:rPr>
          <w:color w:val="EE0000"/>
          <w:sz w:val="18"/>
          <w:szCs w:val="18"/>
          <w:lang w:val="pl-PL"/>
        </w:rPr>
        <w:t xml:space="preserve">55-65; </w:t>
      </w:r>
      <w:r w:rsidRPr="00E048B1">
        <w:rPr>
          <w:color w:val="EE0000"/>
          <w:sz w:val="18"/>
          <w:szCs w:val="18"/>
          <w:lang w:val="pl-PL"/>
        </w:rPr>
        <w:t>Wrocław</w:t>
      </w:r>
      <w:r w:rsidR="00C16D7C" w:rsidRPr="00E048B1">
        <w:rPr>
          <w:color w:val="EE0000"/>
          <w:sz w:val="18"/>
          <w:szCs w:val="18"/>
          <w:lang w:val="pl-PL"/>
        </w:rPr>
        <w:t>.</w:t>
      </w:r>
    </w:p>
    <w:p w14:paraId="6E24B2FE" w14:textId="77777777" w:rsidR="00E048B1" w:rsidRDefault="00E048B1" w:rsidP="00E048B1">
      <w:pPr>
        <w:rPr>
          <w:rFonts w:cs="Times New Roman"/>
          <w:b/>
        </w:rPr>
      </w:pPr>
    </w:p>
    <w:p w14:paraId="54A26E78" w14:textId="77AE2094" w:rsidR="00E048B1" w:rsidRPr="00A602BB" w:rsidRDefault="00E048B1" w:rsidP="00A602BB">
      <w:pPr>
        <w:pStyle w:val="Nagwek1"/>
        <w:rPr>
          <w:rFonts w:ascii="Times New Roman" w:hAnsi="Times New Roman"/>
          <w:sz w:val="24"/>
          <w:szCs w:val="24"/>
        </w:rPr>
      </w:pPr>
      <w:r w:rsidRPr="00A602BB">
        <w:rPr>
          <w:rFonts w:ascii="Times New Roman" w:hAnsi="Times New Roman"/>
          <w:sz w:val="24"/>
          <w:szCs w:val="24"/>
        </w:rPr>
        <w:t>13. Wytyczne GIS</w:t>
      </w:r>
    </w:p>
    <w:p w14:paraId="5FF57A37" w14:textId="0282685E" w:rsidR="00E048B1" w:rsidRPr="00E048B1" w:rsidRDefault="00E048B1" w:rsidP="00E048B1">
      <w:pPr>
        <w:jc w:val="both"/>
        <w:rPr>
          <w:rFonts w:eastAsia="Times New Roman" w:cs="Times New Roman"/>
          <w:sz w:val="22"/>
          <w:szCs w:val="22"/>
        </w:rPr>
      </w:pPr>
      <w:r w:rsidRPr="00E048B1">
        <w:rPr>
          <w:rFonts w:eastAsia="Times New Roman" w:cs="Times New Roman"/>
          <w:sz w:val="22"/>
          <w:szCs w:val="22"/>
        </w:rPr>
        <w:t xml:space="preserve">Wszelkie dane, które wymagają przedstawienia w formie cyfrowych warstw informacyjnych, należy opracować </w:t>
      </w:r>
      <w:r w:rsidRPr="00E048B1">
        <w:rPr>
          <w:rFonts w:eastAsia="Times New Roman" w:cs="Times New Roman"/>
          <w:b/>
          <w:bCs/>
          <w:sz w:val="22"/>
          <w:szCs w:val="22"/>
          <w:u w:val="single"/>
        </w:rPr>
        <w:t>w 2 standardach</w:t>
      </w:r>
      <w:r w:rsidRPr="00E048B1">
        <w:rPr>
          <w:rFonts w:eastAsia="Times New Roman" w:cs="Times New Roman"/>
          <w:sz w:val="22"/>
          <w:szCs w:val="22"/>
        </w:rPr>
        <w:t>:</w:t>
      </w:r>
    </w:p>
    <w:p w14:paraId="675E67CB" w14:textId="62E15D28" w:rsidR="00E048B1" w:rsidRPr="00E048B1" w:rsidRDefault="00E048B1" w:rsidP="00E048B1">
      <w:pPr>
        <w:jc w:val="both"/>
        <w:rPr>
          <w:rFonts w:eastAsia="Times New Roman" w:cs="Times New Roman"/>
          <w:sz w:val="22"/>
          <w:szCs w:val="22"/>
        </w:rPr>
      </w:pPr>
      <w:r w:rsidRPr="00E048B1">
        <w:rPr>
          <w:rFonts w:eastAsia="Times New Roman" w:cs="Times New Roman"/>
          <w:sz w:val="22"/>
          <w:szCs w:val="22"/>
        </w:rPr>
        <w:t xml:space="preserve">1.  </w:t>
      </w:r>
      <w:r w:rsidRPr="00E048B1">
        <w:rPr>
          <w:rFonts w:eastAsia="Times New Roman" w:cs="Times New Roman"/>
          <w:i/>
          <w:iCs/>
          <w:sz w:val="22"/>
          <w:szCs w:val="22"/>
        </w:rPr>
        <w:t xml:space="preserve">Standard wektorowych danych przestrzennych Generalnej Dyrekcji Ochrony Środowiska na potrzeby zarzadzania obszarami Natura 2000. Wersja </w:t>
      </w:r>
      <w:bookmarkStart w:id="28" w:name="_Hlk215561687"/>
      <w:r w:rsidRPr="00E048B1">
        <w:rPr>
          <w:rFonts w:eastAsia="Times New Roman" w:cs="Times New Roman"/>
          <w:i/>
          <w:iCs/>
          <w:sz w:val="22"/>
          <w:szCs w:val="22"/>
        </w:rPr>
        <w:t>2023.1</w:t>
      </w:r>
      <w:bookmarkEnd w:id="28"/>
      <w:r w:rsidRPr="00E048B1">
        <w:rPr>
          <w:rFonts w:eastAsia="Times New Roman" w:cs="Times New Roman"/>
          <w:sz w:val="22"/>
          <w:szCs w:val="22"/>
        </w:rPr>
        <w:t>.;</w:t>
      </w:r>
    </w:p>
    <w:p w14:paraId="1F5681B6" w14:textId="5CEDC11F" w:rsidR="00E048B1" w:rsidRPr="00E048B1" w:rsidRDefault="00E048B1" w:rsidP="00E048B1">
      <w:pPr>
        <w:jc w:val="both"/>
        <w:rPr>
          <w:rFonts w:eastAsia="Times New Roman" w:cs="Times New Roman"/>
          <w:i/>
          <w:iCs/>
          <w:sz w:val="22"/>
          <w:szCs w:val="22"/>
        </w:rPr>
      </w:pPr>
      <w:r w:rsidRPr="00E048B1">
        <w:rPr>
          <w:rFonts w:eastAsia="Times New Roman" w:cs="Times New Roman"/>
          <w:i/>
          <w:iCs/>
          <w:sz w:val="22"/>
          <w:szCs w:val="22"/>
        </w:rPr>
        <w:t>2. Standard wektorowych danych przestrzennych Generalnej Dyrekcji Ochrony Środowiska na potrzeby gromadzenia informacji o rozmieszczeniu chronionych gatunków, ich siedlisk oraz siedlisk przyrodniczych. Wersja</w:t>
      </w:r>
      <w:r w:rsidRPr="00E048B1">
        <w:rPr>
          <w:rFonts w:eastAsia="Times New Roman" w:cs="Times New Roman"/>
          <w:sz w:val="22"/>
          <w:szCs w:val="22"/>
        </w:rPr>
        <w:t xml:space="preserve"> </w:t>
      </w:r>
      <w:bookmarkStart w:id="29" w:name="_Hlk215561678"/>
      <w:r w:rsidRPr="00E048B1">
        <w:rPr>
          <w:rFonts w:eastAsia="Times New Roman" w:cs="Times New Roman"/>
          <w:sz w:val="22"/>
          <w:szCs w:val="22"/>
        </w:rPr>
        <w:t>2022.1</w:t>
      </w:r>
      <w:bookmarkEnd w:id="29"/>
    </w:p>
    <w:p w14:paraId="6CBBA870" w14:textId="77777777" w:rsidR="00E048B1" w:rsidRDefault="00E048B1" w:rsidP="00E048B1">
      <w:pPr>
        <w:jc w:val="both"/>
        <w:rPr>
          <w:rFonts w:eastAsia="Times New Roman"/>
        </w:rPr>
      </w:pPr>
    </w:p>
    <w:p w14:paraId="1F406892" w14:textId="6DB25033" w:rsidR="00E048B1" w:rsidRPr="00E048B1" w:rsidRDefault="00E048B1" w:rsidP="00E048B1">
      <w:pPr>
        <w:jc w:val="both"/>
        <w:rPr>
          <w:rFonts w:eastAsia="Times New Roman"/>
          <w:sz w:val="20"/>
          <w:szCs w:val="20"/>
        </w:rPr>
      </w:pPr>
      <w:r w:rsidRPr="00E048B1">
        <w:rPr>
          <w:rFonts w:eastAsia="Times New Roman"/>
          <w:sz w:val="22"/>
          <w:szCs w:val="22"/>
        </w:rPr>
        <w:t xml:space="preserve">Wytyczne dotyczące ww. standardów znajdują się na stronie Generalnej Dyrekcji Ochrony Środowiska pod adresem: </w:t>
      </w:r>
      <w:hyperlink r:id="rId9" w:history="1">
        <w:r w:rsidRPr="00E048B1">
          <w:rPr>
            <w:rStyle w:val="Hipercze"/>
            <w:rFonts w:eastAsia="Times New Roman" w:cs="Times New Roman"/>
            <w:sz w:val="22"/>
            <w:szCs w:val="22"/>
          </w:rPr>
          <w:t>https://www.gov.pl/web/gdos/wytyczne-i-poradniki2</w:t>
        </w:r>
      </w:hyperlink>
      <w:r w:rsidRPr="00E048B1">
        <w:rPr>
          <w:rFonts w:eastAsia="Times New Roman"/>
          <w:sz w:val="20"/>
          <w:szCs w:val="20"/>
        </w:rPr>
        <w:t>.</w:t>
      </w:r>
    </w:p>
    <w:p w14:paraId="4BA8C89A" w14:textId="77777777" w:rsidR="002169CF" w:rsidRPr="00AD0652" w:rsidRDefault="002169CF" w:rsidP="006002BB">
      <w:pPr>
        <w:pStyle w:val="Nagwek"/>
        <w:tabs>
          <w:tab w:val="clear" w:pos="4153"/>
          <w:tab w:val="clear" w:pos="8306"/>
        </w:tabs>
        <w:suppressAutoHyphens/>
        <w:spacing w:before="80"/>
        <w:jc w:val="both"/>
        <w:rPr>
          <w:rFonts w:ascii="Times New Roman" w:hAnsi="Times New Roman"/>
          <w:sz w:val="22"/>
          <w:szCs w:val="22"/>
          <w:lang w:val="pl-PL" w:eastAsia="pl-PL"/>
        </w:rPr>
      </w:pPr>
    </w:p>
    <w:p w14:paraId="25249A82" w14:textId="77777777" w:rsidR="002169CF" w:rsidRPr="00AD0652" w:rsidRDefault="002169CF" w:rsidP="002169CF">
      <w:pPr>
        <w:pStyle w:val="Nagwek21"/>
        <w:spacing w:before="0" w:after="120"/>
        <w:rPr>
          <w:rFonts w:ascii="Times New Roman" w:hAnsi="Times New Roman" w:cs="Times New Roman"/>
          <w:i w:val="0"/>
          <w:sz w:val="24"/>
          <w:szCs w:val="24"/>
          <w:lang w:val="pl-PL"/>
        </w:rPr>
      </w:pPr>
      <w:bookmarkStart w:id="30" w:name="_Toc107563787"/>
      <w:r w:rsidRPr="00AD0652">
        <w:rPr>
          <w:rFonts w:ascii="Times New Roman" w:hAnsi="Times New Roman" w:cs="Times New Roman"/>
          <w:i w:val="0"/>
          <w:sz w:val="24"/>
          <w:szCs w:val="24"/>
          <w:lang w:val="pl-PL"/>
        </w:rPr>
        <w:t>Załączniki</w:t>
      </w:r>
      <w:bookmarkEnd w:id="30"/>
    </w:p>
    <w:p w14:paraId="3F3D1F98" w14:textId="77777777" w:rsidR="00D33343" w:rsidRPr="00D33343" w:rsidRDefault="00D33343" w:rsidP="00D33343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 w:rsidRPr="00D33343">
        <w:rPr>
          <w:rFonts w:ascii="Arial" w:hAnsi="Arial" w:cs="Arial"/>
        </w:rPr>
        <w:t>Załącznik nr 1 – Karty obserwacji siedliska / karty negatywne</w:t>
      </w:r>
    </w:p>
    <w:p w14:paraId="26F1E9C1" w14:textId="69B82C4F" w:rsidR="00D33343" w:rsidRPr="00D33343" w:rsidRDefault="00D33343" w:rsidP="00D33343">
      <w:pPr>
        <w:pStyle w:val="Akapitzlist"/>
        <w:ind w:left="360"/>
        <w:rPr>
          <w:rFonts w:ascii="Arial" w:hAnsi="Arial" w:cs="Arial"/>
          <w:i/>
          <w:sz w:val="20"/>
        </w:rPr>
      </w:pPr>
      <w:r w:rsidRPr="00D33343">
        <w:rPr>
          <w:rFonts w:ascii="Arial" w:hAnsi="Arial" w:cs="Arial"/>
          <w:i/>
          <w:sz w:val="20"/>
        </w:rPr>
        <w:t>Dla każdego siedliska</w:t>
      </w:r>
      <w:r w:rsidR="00E048B1">
        <w:rPr>
          <w:rFonts w:ascii="Arial" w:hAnsi="Arial" w:cs="Arial"/>
          <w:i/>
          <w:sz w:val="20"/>
        </w:rPr>
        <w:t>/gatunku</w:t>
      </w:r>
      <w:r w:rsidRPr="00D33343">
        <w:rPr>
          <w:rFonts w:ascii="Arial" w:hAnsi="Arial" w:cs="Arial"/>
          <w:i/>
          <w:sz w:val="20"/>
        </w:rPr>
        <w:t xml:space="preserve"> w odrębnym folderze</w:t>
      </w:r>
      <w:r w:rsidR="00170AC9">
        <w:rPr>
          <w:rFonts w:ascii="Arial" w:hAnsi="Arial" w:cs="Arial"/>
          <w:i/>
          <w:sz w:val="20"/>
        </w:rPr>
        <w:t>, np.</w:t>
      </w:r>
      <w:r>
        <w:rPr>
          <w:rFonts w:ascii="Arial" w:hAnsi="Arial" w:cs="Arial"/>
          <w:i/>
          <w:sz w:val="20"/>
        </w:rPr>
        <w:t xml:space="preserve">: 1A Siedlisko 3140, 1B Siedlisko 3150 </w:t>
      </w:r>
      <w:r w:rsidR="00170AC9">
        <w:rPr>
          <w:rFonts w:ascii="Arial" w:hAnsi="Arial" w:cs="Arial"/>
          <w:i/>
          <w:sz w:val="20"/>
        </w:rPr>
        <w:t>itd.</w:t>
      </w:r>
    </w:p>
    <w:p w14:paraId="26864D2C" w14:textId="0F8EE5F4" w:rsidR="00170AC9" w:rsidRDefault="00D33343" w:rsidP="00D33343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 w:rsidRPr="00D33343">
        <w:rPr>
          <w:rFonts w:ascii="Arial" w:hAnsi="Arial" w:cs="Arial"/>
        </w:rPr>
        <w:t xml:space="preserve">Załącznik nr 2 – </w:t>
      </w:r>
      <w:r w:rsidR="00170AC9">
        <w:rPr>
          <w:rFonts w:ascii="Arial" w:hAnsi="Arial" w:cs="Arial"/>
        </w:rPr>
        <w:t>Tabele fitosocjologiczne</w:t>
      </w:r>
      <w:r w:rsidR="00E048B1">
        <w:rPr>
          <w:rFonts w:ascii="Arial" w:hAnsi="Arial" w:cs="Arial"/>
        </w:rPr>
        <w:t xml:space="preserve"> i/lub formularze </w:t>
      </w:r>
      <w:proofErr w:type="spellStart"/>
      <w:r w:rsidR="00E048B1">
        <w:rPr>
          <w:rFonts w:ascii="Arial" w:hAnsi="Arial" w:cs="Arial"/>
        </w:rPr>
        <w:t>liczeń</w:t>
      </w:r>
      <w:proofErr w:type="spellEnd"/>
    </w:p>
    <w:p w14:paraId="29A15B4B" w14:textId="7EEDEBBF" w:rsidR="00D33343" w:rsidRPr="00D33343" w:rsidRDefault="00170AC9" w:rsidP="00D33343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– </w:t>
      </w:r>
      <w:r w:rsidR="00D33343" w:rsidRPr="00D33343">
        <w:rPr>
          <w:rFonts w:ascii="Arial" w:hAnsi="Arial" w:cs="Arial"/>
        </w:rPr>
        <w:t xml:space="preserve">Dane przestrzenne GIS / Warstwy wektorowe </w:t>
      </w:r>
    </w:p>
    <w:p w14:paraId="2E381F58" w14:textId="4B063A27" w:rsidR="00D33343" w:rsidRPr="00D33343" w:rsidRDefault="00D33343" w:rsidP="00D33343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 w:rsidRPr="00D33343">
        <w:rPr>
          <w:rFonts w:ascii="Arial" w:hAnsi="Arial" w:cs="Arial"/>
        </w:rPr>
        <w:t xml:space="preserve">Załącznik nr </w:t>
      </w:r>
      <w:r w:rsidR="00170AC9">
        <w:rPr>
          <w:rFonts w:ascii="Arial" w:hAnsi="Arial" w:cs="Arial"/>
        </w:rPr>
        <w:t>4</w:t>
      </w:r>
      <w:r w:rsidRPr="00D33343">
        <w:rPr>
          <w:rFonts w:ascii="Arial" w:hAnsi="Arial" w:cs="Arial"/>
        </w:rPr>
        <w:t xml:space="preserve"> – Mapy tematyczne </w:t>
      </w:r>
    </w:p>
    <w:p w14:paraId="281A0F77" w14:textId="2F70A5DF" w:rsidR="00D33343" w:rsidRPr="00D33343" w:rsidRDefault="00BF3384" w:rsidP="00D33343">
      <w:pPr>
        <w:pStyle w:val="Akapitzlist"/>
        <w:ind w:left="360"/>
        <w:rPr>
          <w:rFonts w:ascii="Arial" w:hAnsi="Arial" w:cs="Arial"/>
          <w:i/>
          <w:sz w:val="20"/>
        </w:rPr>
      </w:pPr>
      <w:r>
        <w:rPr>
          <w:rFonts w:cs="Calibri"/>
        </w:rPr>
        <w:t>M</w:t>
      </w:r>
      <w:r w:rsidRPr="009F2504">
        <w:rPr>
          <w:rFonts w:cs="Calibri"/>
        </w:rPr>
        <w:t>apy tematyczne – mogą być tożsame z załącznikami  mapowymi do projektu zarządzenia</w:t>
      </w:r>
      <w:r w:rsidR="00170AC9">
        <w:rPr>
          <w:rFonts w:ascii="Arial" w:hAnsi="Arial" w:cs="Arial"/>
          <w:i/>
          <w:sz w:val="20"/>
        </w:rPr>
        <w:t>.</w:t>
      </w:r>
    </w:p>
    <w:p w14:paraId="3A17374E" w14:textId="009CD403" w:rsidR="00D33343" w:rsidRPr="00D33343" w:rsidRDefault="00D33343" w:rsidP="00D33343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 w:rsidRPr="00D33343">
        <w:rPr>
          <w:rFonts w:ascii="Arial" w:hAnsi="Arial" w:cs="Arial"/>
        </w:rPr>
        <w:t xml:space="preserve">Załącznik nr </w:t>
      </w:r>
      <w:r w:rsidR="00170AC9">
        <w:rPr>
          <w:rFonts w:ascii="Arial" w:hAnsi="Arial" w:cs="Arial"/>
        </w:rPr>
        <w:t>5</w:t>
      </w:r>
      <w:r w:rsidRPr="00D33343">
        <w:rPr>
          <w:rFonts w:ascii="Arial" w:hAnsi="Arial" w:cs="Arial"/>
        </w:rPr>
        <w:t xml:space="preserve"> – Dokumentacja fotograficzna </w:t>
      </w:r>
    </w:p>
    <w:p w14:paraId="110B27CF" w14:textId="458C6A54" w:rsidR="00D33343" w:rsidRPr="00D33343" w:rsidRDefault="00D33343" w:rsidP="00D33343">
      <w:pPr>
        <w:pStyle w:val="Akapitzlist"/>
        <w:spacing w:after="0"/>
        <w:ind w:left="357"/>
        <w:contextualSpacing w:val="0"/>
        <w:rPr>
          <w:rFonts w:ascii="Arial" w:hAnsi="Arial" w:cs="Arial"/>
          <w:i/>
          <w:sz w:val="20"/>
        </w:rPr>
      </w:pPr>
      <w:r w:rsidRPr="00D33343">
        <w:rPr>
          <w:rFonts w:ascii="Arial" w:hAnsi="Arial" w:cs="Arial"/>
          <w:i/>
          <w:sz w:val="20"/>
        </w:rPr>
        <w:t xml:space="preserve">Dla każdego siedliska w odrębnym </w:t>
      </w:r>
      <w:r>
        <w:rPr>
          <w:rFonts w:ascii="Arial" w:hAnsi="Arial" w:cs="Arial"/>
          <w:i/>
          <w:sz w:val="20"/>
        </w:rPr>
        <w:t xml:space="preserve">pod </w:t>
      </w:r>
      <w:r w:rsidRPr="00D33343">
        <w:rPr>
          <w:rFonts w:ascii="Arial" w:hAnsi="Arial" w:cs="Arial"/>
          <w:i/>
          <w:sz w:val="20"/>
        </w:rPr>
        <w:t>folderze</w:t>
      </w:r>
      <w:r w:rsidR="00170AC9">
        <w:rPr>
          <w:rFonts w:ascii="Arial" w:hAnsi="Arial" w:cs="Arial"/>
          <w:i/>
          <w:sz w:val="20"/>
        </w:rPr>
        <w:t>, np.</w:t>
      </w:r>
      <w:r w:rsidR="00052EF2">
        <w:rPr>
          <w:rFonts w:ascii="Arial" w:hAnsi="Arial" w:cs="Arial"/>
          <w:i/>
          <w:sz w:val="20"/>
        </w:rPr>
        <w:t xml:space="preserve">: </w:t>
      </w:r>
      <w:r w:rsidR="00170AC9">
        <w:rPr>
          <w:rFonts w:ascii="Arial" w:hAnsi="Arial" w:cs="Arial"/>
          <w:i/>
          <w:sz w:val="20"/>
        </w:rPr>
        <w:t>5</w:t>
      </w:r>
      <w:r w:rsidR="00052EF2">
        <w:rPr>
          <w:rFonts w:ascii="Arial" w:hAnsi="Arial" w:cs="Arial"/>
          <w:i/>
          <w:sz w:val="20"/>
        </w:rPr>
        <w:t xml:space="preserve">A Siedlisko 3140, </w:t>
      </w:r>
      <w:r w:rsidR="00170AC9">
        <w:rPr>
          <w:rFonts w:ascii="Arial" w:hAnsi="Arial" w:cs="Arial"/>
          <w:i/>
          <w:sz w:val="20"/>
        </w:rPr>
        <w:t>5</w:t>
      </w:r>
      <w:r>
        <w:rPr>
          <w:rFonts w:ascii="Arial" w:hAnsi="Arial" w:cs="Arial"/>
          <w:i/>
          <w:sz w:val="20"/>
        </w:rPr>
        <w:t xml:space="preserve">B Siedlisko 3150 </w:t>
      </w:r>
      <w:r w:rsidR="00170AC9">
        <w:rPr>
          <w:rFonts w:ascii="Arial" w:hAnsi="Arial" w:cs="Arial"/>
          <w:i/>
          <w:sz w:val="20"/>
        </w:rPr>
        <w:t>itd.</w:t>
      </w:r>
    </w:p>
    <w:p w14:paraId="0848298C" w14:textId="50BB3F4A" w:rsidR="002169CF" w:rsidRPr="00D33343" w:rsidRDefault="00D33343" w:rsidP="00D33343">
      <w:pPr>
        <w:pStyle w:val="Akapitzlist"/>
        <w:numPr>
          <w:ilvl w:val="0"/>
          <w:numId w:val="38"/>
        </w:numPr>
        <w:rPr>
          <w:rFonts w:ascii="Arial" w:hAnsi="Arial" w:cs="Arial"/>
        </w:rPr>
      </w:pPr>
      <w:r w:rsidRPr="00D33343">
        <w:rPr>
          <w:rFonts w:ascii="Arial" w:hAnsi="Arial" w:cs="Arial"/>
        </w:rPr>
        <w:t xml:space="preserve">Załącznik nr </w:t>
      </w:r>
      <w:r w:rsidR="00170AC9">
        <w:rPr>
          <w:rFonts w:ascii="Arial" w:hAnsi="Arial" w:cs="Arial"/>
        </w:rPr>
        <w:t>6</w:t>
      </w:r>
      <w:r w:rsidRPr="00D33343">
        <w:rPr>
          <w:rFonts w:ascii="Arial" w:hAnsi="Arial" w:cs="Arial"/>
        </w:rPr>
        <w:t xml:space="preserve"> – Ślady GP</w:t>
      </w:r>
      <w:r w:rsidR="00BF60D0">
        <w:rPr>
          <w:rFonts w:ascii="Arial" w:hAnsi="Arial" w:cs="Arial"/>
        </w:rPr>
        <w:t>X</w:t>
      </w:r>
    </w:p>
    <w:p w14:paraId="536E9BCD" w14:textId="16F7770C" w:rsidR="002169CF" w:rsidRPr="00D33343" w:rsidRDefault="00D33343" w:rsidP="00D33343">
      <w:pPr>
        <w:pStyle w:val="Akapitzlist"/>
        <w:ind w:left="360"/>
        <w:rPr>
          <w:rFonts w:ascii="Arial" w:hAnsi="Arial" w:cs="Arial"/>
          <w:i/>
          <w:sz w:val="20"/>
        </w:rPr>
      </w:pPr>
      <w:r w:rsidRPr="00D33343">
        <w:rPr>
          <w:rFonts w:ascii="Arial" w:hAnsi="Arial" w:cs="Arial"/>
          <w:i/>
          <w:sz w:val="20"/>
        </w:rPr>
        <w:t>Pogrupować</w:t>
      </w:r>
      <w:r>
        <w:rPr>
          <w:rFonts w:ascii="Arial" w:hAnsi="Arial" w:cs="Arial"/>
          <w:i/>
          <w:sz w:val="20"/>
        </w:rPr>
        <w:t xml:space="preserve"> wg daty, zamieścić w </w:t>
      </w:r>
      <w:proofErr w:type="spellStart"/>
      <w:r>
        <w:rPr>
          <w:rFonts w:ascii="Arial" w:hAnsi="Arial" w:cs="Arial"/>
          <w:i/>
          <w:sz w:val="20"/>
        </w:rPr>
        <w:t>podfolderach</w:t>
      </w:r>
      <w:proofErr w:type="spellEnd"/>
      <w:r>
        <w:rPr>
          <w:rFonts w:ascii="Arial" w:hAnsi="Arial" w:cs="Arial"/>
          <w:i/>
          <w:sz w:val="20"/>
        </w:rPr>
        <w:t xml:space="preserve"> miesięcznych</w:t>
      </w:r>
      <w:r w:rsidR="00A1538C">
        <w:rPr>
          <w:rFonts w:ascii="Arial" w:hAnsi="Arial" w:cs="Arial"/>
          <w:i/>
          <w:sz w:val="20"/>
        </w:rPr>
        <w:t xml:space="preserve">, np. </w:t>
      </w:r>
      <w:r w:rsidR="00170AC9">
        <w:rPr>
          <w:rFonts w:ascii="Arial" w:hAnsi="Arial" w:cs="Arial"/>
          <w:i/>
          <w:sz w:val="20"/>
        </w:rPr>
        <w:t>6</w:t>
      </w:r>
      <w:r w:rsidR="00A1538C">
        <w:rPr>
          <w:rFonts w:ascii="Arial" w:hAnsi="Arial" w:cs="Arial"/>
          <w:i/>
          <w:sz w:val="20"/>
        </w:rPr>
        <w:t xml:space="preserve">A 2025 06, </w:t>
      </w:r>
      <w:r w:rsidR="00170AC9">
        <w:rPr>
          <w:rFonts w:ascii="Arial" w:hAnsi="Arial" w:cs="Arial"/>
          <w:i/>
          <w:sz w:val="20"/>
        </w:rPr>
        <w:t>6</w:t>
      </w:r>
      <w:r w:rsidR="00BF60D0">
        <w:rPr>
          <w:rFonts w:ascii="Arial" w:hAnsi="Arial" w:cs="Arial"/>
          <w:i/>
          <w:sz w:val="20"/>
        </w:rPr>
        <w:t xml:space="preserve">B 2025 07 </w:t>
      </w:r>
      <w:r w:rsidR="00170AC9">
        <w:rPr>
          <w:rFonts w:ascii="Arial" w:hAnsi="Arial" w:cs="Arial"/>
          <w:i/>
          <w:sz w:val="20"/>
        </w:rPr>
        <w:t>itd.</w:t>
      </w:r>
    </w:p>
    <w:sectPr w:rsidR="002169CF" w:rsidRPr="00D33343" w:rsidSect="00F84627">
      <w:footerReference w:type="default" r:id="rId10"/>
      <w:type w:val="continuous"/>
      <w:pgSz w:w="16837" w:h="11905" w:orient="landscape" w:code="9"/>
      <w:pgMar w:top="1134" w:right="1134" w:bottom="90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0506" w14:textId="77777777" w:rsidR="00350163" w:rsidRDefault="00350163" w:rsidP="002F13C5">
      <w:r>
        <w:separator/>
      </w:r>
    </w:p>
  </w:endnote>
  <w:endnote w:type="continuationSeparator" w:id="0">
    <w:p w14:paraId="5F74E75B" w14:textId="77777777" w:rsidR="00350163" w:rsidRDefault="00350163" w:rsidP="002F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lite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 'Times New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94E20" w14:textId="34E45DFF" w:rsidR="001743FD" w:rsidRPr="009F5A45" w:rsidRDefault="00B13E87" w:rsidP="00B13E87">
    <w:pPr>
      <w:pStyle w:val="Stopka"/>
      <w:jc w:val="center"/>
      <w:rPr>
        <w:b/>
        <w:iCs/>
        <w:sz w:val="20"/>
        <w:szCs w:val="20"/>
      </w:rPr>
    </w:pPr>
    <w:r w:rsidRPr="00C741D2">
      <w:rPr>
        <w:noProof/>
      </w:rPr>
      <w:drawing>
        <wp:inline distT="0" distB="0" distL="0" distR="0" wp14:anchorId="37F6C40C" wp14:editId="10CBD3FC">
          <wp:extent cx="5760720" cy="837923"/>
          <wp:effectExtent l="0" t="0" r="0" b="635"/>
          <wp:docPr id="834827221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43FD" w:rsidRPr="009F5A45">
      <w:rPr>
        <w:b/>
        <w:iCs/>
        <w:sz w:val="20"/>
        <w:szCs w:val="20"/>
      </w:rPr>
      <w:fldChar w:fldCharType="begin"/>
    </w:r>
    <w:r w:rsidR="001743FD" w:rsidRPr="009F5A45">
      <w:rPr>
        <w:b/>
        <w:iCs/>
        <w:sz w:val="20"/>
        <w:szCs w:val="20"/>
      </w:rPr>
      <w:instrText xml:space="preserve"> PAGE   \* MERGEFORMAT </w:instrText>
    </w:r>
    <w:r w:rsidR="001743FD" w:rsidRPr="009F5A45">
      <w:rPr>
        <w:b/>
        <w:iCs/>
        <w:sz w:val="20"/>
        <w:szCs w:val="20"/>
      </w:rPr>
      <w:fldChar w:fldCharType="separate"/>
    </w:r>
    <w:r w:rsidR="00A1538C">
      <w:rPr>
        <w:b/>
        <w:iCs/>
        <w:noProof/>
        <w:sz w:val="20"/>
        <w:szCs w:val="20"/>
      </w:rPr>
      <w:t>62</w:t>
    </w:r>
    <w:r w:rsidR="001743FD" w:rsidRPr="009F5A45">
      <w:rPr>
        <w:b/>
        <w:i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3D0C8" w14:textId="77777777" w:rsidR="00350163" w:rsidRDefault="00350163" w:rsidP="002F13C5">
      <w:r w:rsidRPr="002F13C5">
        <w:rPr>
          <w:color w:val="000000"/>
        </w:rPr>
        <w:separator/>
      </w:r>
    </w:p>
  </w:footnote>
  <w:footnote w:type="continuationSeparator" w:id="0">
    <w:p w14:paraId="574EDA99" w14:textId="77777777" w:rsidR="00350163" w:rsidRDefault="00350163" w:rsidP="002F13C5">
      <w:r>
        <w:continuationSeparator/>
      </w:r>
    </w:p>
  </w:footnote>
  <w:footnote w:id="1">
    <w:p w14:paraId="5BD11A04" w14:textId="65CFACD9" w:rsidR="00C767D4" w:rsidRDefault="00C767D4" w:rsidP="00C767D4">
      <w:pPr>
        <w:pStyle w:val="Tekstprzypisudolnego"/>
      </w:pPr>
    </w:p>
  </w:footnote>
  <w:footnote w:id="2">
    <w:p w14:paraId="790906F9" w14:textId="77777777" w:rsidR="001743FD" w:rsidRPr="00393E89" w:rsidRDefault="001743FD" w:rsidP="00393E89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Pr="00393E89">
        <w:rPr>
          <w:vertAlign w:val="superscript"/>
        </w:rPr>
        <w:t>)</w:t>
      </w:r>
      <w:r>
        <w:rPr>
          <w:lang w:val="pl-PL"/>
        </w:rPr>
        <w:t> </w:t>
      </w:r>
      <w:r w:rsidRPr="00393E89">
        <w:t>Parametry/wskaźniki stanu ochrony, odrębne dla każdego siedliska lub gatunku, zostały oparte na podstawie wskaźników stanu zachowania zawartych w metodyce monitoringu, o</w:t>
      </w:r>
      <w:r>
        <w:rPr>
          <w:lang w:val="pl-PL"/>
        </w:rPr>
        <w:t> </w:t>
      </w:r>
      <w:r w:rsidRPr="00393E89">
        <w:t xml:space="preserve">którym mowa w art. 112 ust. 2 ustawy o ochronie przyrody, i raportów, o których mowa w art. 38 tej. ustawy. Wskaźniki kardynalne zaznaczono </w:t>
      </w:r>
      <w:r>
        <w:rPr>
          <w:lang w:val="pl-PL"/>
        </w:rPr>
        <w:t>gwiazdką (*)</w:t>
      </w:r>
      <w:r w:rsidRPr="00393E89">
        <w:t>.</w:t>
      </w:r>
    </w:p>
  </w:footnote>
  <w:footnote w:id="3">
    <w:p w14:paraId="6A5D778A" w14:textId="77777777" w:rsidR="001743FD" w:rsidRPr="00393E89" w:rsidRDefault="001743FD" w:rsidP="00393E89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Pr="00393E89">
        <w:rPr>
          <w:vertAlign w:val="superscript"/>
          <w:lang w:val="pl-PL"/>
        </w:rPr>
        <w:t>)</w:t>
      </w:r>
      <w:r>
        <w:rPr>
          <w:lang w:val="pl-PL"/>
        </w:rPr>
        <w:t> </w:t>
      </w:r>
      <w:r w:rsidRPr="00393E89">
        <w:t>Użyte oceny FV (stan ochrony właściwy), U1 (stan ochrony niezadowalający) oraz U2 (stan zły) wynikają z rozporządzenia Ministra Środowiska z dnia 17 lutego 2010 r. w</w:t>
      </w:r>
      <w:r>
        <w:rPr>
          <w:lang w:val="pl-PL"/>
        </w:rPr>
        <w:t> </w:t>
      </w:r>
      <w:r w:rsidRPr="00393E89">
        <w:t xml:space="preserve">sprawie sporządzania projektu planu zadań ochronnych dla obszaru Natura 2000 (Dz. U. z 2010 r. </w:t>
      </w:r>
      <w:r w:rsidRPr="00393E89">
        <w:t>Nr 34, poz. 186</w:t>
      </w:r>
      <w:r>
        <w:rPr>
          <w:lang w:val="pl-PL"/>
        </w:rPr>
        <w:t>,</w:t>
      </w:r>
      <w:r w:rsidRPr="00393E89">
        <w:t xml:space="preserve"> z </w:t>
      </w:r>
      <w:proofErr w:type="spellStart"/>
      <w:r w:rsidRPr="00393E89">
        <w:t>późn</w:t>
      </w:r>
      <w:proofErr w:type="spellEnd"/>
      <w:r w:rsidRPr="00393E89">
        <w:t>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376B3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1D"/>
    <w:multiLevelType w:val="hybridMultilevel"/>
    <w:tmpl w:val="9C5CF31E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ymbol"/>
        <w:sz w:val="16"/>
        <w:szCs w:val="16"/>
      </w:rPr>
    </w:lvl>
  </w:abstractNum>
  <w:abstractNum w:abstractNumId="5" w15:restartNumberingAfterBreak="0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9360E1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6E74BA3"/>
    <w:multiLevelType w:val="hybridMultilevel"/>
    <w:tmpl w:val="EB745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5" w15:restartNumberingAfterBreak="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5707A3C"/>
    <w:multiLevelType w:val="hybridMultilevel"/>
    <w:tmpl w:val="345AD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5BB226C"/>
    <w:multiLevelType w:val="hybridMultilevel"/>
    <w:tmpl w:val="7B54A0A4"/>
    <w:lvl w:ilvl="0" w:tplc="D218663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0E9225C"/>
    <w:multiLevelType w:val="hybridMultilevel"/>
    <w:tmpl w:val="AAE47362"/>
    <w:lvl w:ilvl="0" w:tplc="D218663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3" w15:restartNumberingAfterBreak="0">
    <w:nsid w:val="3FA96C4C"/>
    <w:multiLevelType w:val="hybridMultilevel"/>
    <w:tmpl w:val="D61EC78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54B1E30"/>
    <w:multiLevelType w:val="hybridMultilevel"/>
    <w:tmpl w:val="B824B706"/>
    <w:lvl w:ilvl="0" w:tplc="EAEE3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AA5678"/>
    <w:multiLevelType w:val="hybridMultilevel"/>
    <w:tmpl w:val="95A689C6"/>
    <w:lvl w:ilvl="0" w:tplc="AC84B4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DAB30A3"/>
    <w:multiLevelType w:val="hybridMultilevel"/>
    <w:tmpl w:val="4050B190"/>
    <w:lvl w:ilvl="0" w:tplc="D218663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904A52"/>
    <w:multiLevelType w:val="hybridMultilevel"/>
    <w:tmpl w:val="F46C60C4"/>
    <w:lvl w:ilvl="0" w:tplc="D218663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726D1D5F"/>
    <w:multiLevelType w:val="hybridMultilevel"/>
    <w:tmpl w:val="2E086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36D64FD"/>
    <w:multiLevelType w:val="hybridMultilevel"/>
    <w:tmpl w:val="B260A000"/>
    <w:lvl w:ilvl="0" w:tplc="D218663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6654720"/>
    <w:multiLevelType w:val="hybridMultilevel"/>
    <w:tmpl w:val="47B8F4FA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40" w15:restartNumberingAfterBreak="0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7D061A1E"/>
    <w:multiLevelType w:val="hybridMultilevel"/>
    <w:tmpl w:val="381299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1370383">
    <w:abstractNumId w:val="19"/>
  </w:num>
  <w:num w:numId="2" w16cid:durableId="2105833208">
    <w:abstractNumId w:val="22"/>
  </w:num>
  <w:num w:numId="3" w16cid:durableId="118453371">
    <w:abstractNumId w:val="39"/>
  </w:num>
  <w:num w:numId="4" w16cid:durableId="1753047687">
    <w:abstractNumId w:val="4"/>
  </w:num>
  <w:num w:numId="5" w16cid:durableId="482432879">
    <w:abstractNumId w:val="40"/>
  </w:num>
  <w:num w:numId="6" w16cid:durableId="2083672522">
    <w:abstractNumId w:val="14"/>
  </w:num>
  <w:num w:numId="7" w16cid:durableId="879629192">
    <w:abstractNumId w:val="8"/>
  </w:num>
  <w:num w:numId="8" w16cid:durableId="866017992">
    <w:abstractNumId w:val="13"/>
  </w:num>
  <w:num w:numId="9" w16cid:durableId="71316979">
    <w:abstractNumId w:val="28"/>
  </w:num>
  <w:num w:numId="10" w16cid:durableId="1209344830">
    <w:abstractNumId w:val="11"/>
  </w:num>
  <w:num w:numId="11" w16cid:durableId="989794402">
    <w:abstractNumId w:val="18"/>
  </w:num>
  <w:num w:numId="12" w16cid:durableId="1459034144">
    <w:abstractNumId w:val="35"/>
  </w:num>
  <w:num w:numId="13" w16cid:durableId="2052998527">
    <w:abstractNumId w:val="38"/>
  </w:num>
  <w:num w:numId="14" w16cid:durableId="1067916586">
    <w:abstractNumId w:val="10"/>
  </w:num>
  <w:num w:numId="15" w16cid:durableId="2111781028">
    <w:abstractNumId w:val="15"/>
  </w:num>
  <w:num w:numId="16" w16cid:durableId="1191264158">
    <w:abstractNumId w:val="25"/>
  </w:num>
  <w:num w:numId="17" w16cid:durableId="1379933207">
    <w:abstractNumId w:val="9"/>
  </w:num>
  <w:num w:numId="18" w16cid:durableId="1548951313">
    <w:abstractNumId w:val="32"/>
  </w:num>
  <w:num w:numId="19" w16cid:durableId="1627731190">
    <w:abstractNumId w:val="20"/>
  </w:num>
  <w:num w:numId="20" w16cid:durableId="276907931">
    <w:abstractNumId w:val="31"/>
  </w:num>
  <w:num w:numId="21" w16cid:durableId="204104726">
    <w:abstractNumId w:val="36"/>
  </w:num>
  <w:num w:numId="22" w16cid:durableId="1628707079">
    <w:abstractNumId w:val="5"/>
  </w:num>
  <w:num w:numId="23" w16cid:durableId="666130288">
    <w:abstractNumId w:val="6"/>
  </w:num>
  <w:num w:numId="24" w16cid:durableId="1479884197">
    <w:abstractNumId w:val="26"/>
  </w:num>
  <w:num w:numId="25" w16cid:durableId="1622805045">
    <w:abstractNumId w:val="1"/>
  </w:num>
  <w:num w:numId="26" w16cid:durableId="659964785">
    <w:abstractNumId w:val="34"/>
  </w:num>
  <w:num w:numId="27" w16cid:durableId="1976640314">
    <w:abstractNumId w:val="24"/>
  </w:num>
  <w:num w:numId="28" w16cid:durableId="238250014">
    <w:abstractNumId w:val="33"/>
  </w:num>
  <w:num w:numId="29" w16cid:durableId="1895653278">
    <w:abstractNumId w:val="27"/>
  </w:num>
  <w:num w:numId="30" w16cid:durableId="718363204">
    <w:abstractNumId w:val="12"/>
  </w:num>
  <w:num w:numId="31" w16cid:durableId="575213623">
    <w:abstractNumId w:val="29"/>
  </w:num>
  <w:num w:numId="32" w16cid:durableId="782773020">
    <w:abstractNumId w:val="21"/>
  </w:num>
  <w:num w:numId="33" w16cid:durableId="659045590">
    <w:abstractNumId w:val="17"/>
  </w:num>
  <w:num w:numId="34" w16cid:durableId="757293976">
    <w:abstractNumId w:val="41"/>
  </w:num>
  <w:num w:numId="35" w16cid:durableId="345058689">
    <w:abstractNumId w:val="23"/>
  </w:num>
  <w:num w:numId="36" w16cid:durableId="1295602093">
    <w:abstractNumId w:val="16"/>
  </w:num>
  <w:num w:numId="37" w16cid:durableId="1440644685">
    <w:abstractNumId w:val="30"/>
  </w:num>
  <w:num w:numId="38" w16cid:durableId="1522820876">
    <w:abstractNumId w:val="7"/>
  </w:num>
  <w:num w:numId="39" w16cid:durableId="689919453">
    <w:abstractNumId w:val="37"/>
  </w:num>
  <w:num w:numId="40" w16cid:durableId="1821650825">
    <w:abstractNumId w:val="0"/>
  </w:num>
  <w:num w:numId="41" w16cid:durableId="829953494">
    <w:abstractNumId w:val="3"/>
  </w:num>
  <w:num w:numId="42" w16cid:durableId="2061664174">
    <w:abstractNumId w:val="9"/>
    <w:lvlOverride w:ilvl="0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3C5"/>
    <w:rsid w:val="00000963"/>
    <w:rsid w:val="000068FF"/>
    <w:rsid w:val="00006CC7"/>
    <w:rsid w:val="00007583"/>
    <w:rsid w:val="00007826"/>
    <w:rsid w:val="00007DEB"/>
    <w:rsid w:val="0001075E"/>
    <w:rsid w:val="00010C13"/>
    <w:rsid w:val="0001293E"/>
    <w:rsid w:val="00012CA8"/>
    <w:rsid w:val="000148A0"/>
    <w:rsid w:val="00016112"/>
    <w:rsid w:val="00016FEF"/>
    <w:rsid w:val="00020A4B"/>
    <w:rsid w:val="00026749"/>
    <w:rsid w:val="0003009E"/>
    <w:rsid w:val="000314BA"/>
    <w:rsid w:val="00032B97"/>
    <w:rsid w:val="00033C9E"/>
    <w:rsid w:val="0003406A"/>
    <w:rsid w:val="000348B9"/>
    <w:rsid w:val="00037F07"/>
    <w:rsid w:val="000429AA"/>
    <w:rsid w:val="00046319"/>
    <w:rsid w:val="0004706C"/>
    <w:rsid w:val="000503E5"/>
    <w:rsid w:val="000508C9"/>
    <w:rsid w:val="00050942"/>
    <w:rsid w:val="00052EF2"/>
    <w:rsid w:val="000544EE"/>
    <w:rsid w:val="00055095"/>
    <w:rsid w:val="00055E96"/>
    <w:rsid w:val="0005702C"/>
    <w:rsid w:val="000579E6"/>
    <w:rsid w:val="00064C40"/>
    <w:rsid w:val="00066E48"/>
    <w:rsid w:val="000671DD"/>
    <w:rsid w:val="0006727B"/>
    <w:rsid w:val="00067B31"/>
    <w:rsid w:val="00067C39"/>
    <w:rsid w:val="000701D0"/>
    <w:rsid w:val="00072742"/>
    <w:rsid w:val="00073412"/>
    <w:rsid w:val="0007388C"/>
    <w:rsid w:val="00077880"/>
    <w:rsid w:val="00077F11"/>
    <w:rsid w:val="000801AA"/>
    <w:rsid w:val="00080E35"/>
    <w:rsid w:val="00082303"/>
    <w:rsid w:val="00082FFE"/>
    <w:rsid w:val="00085BF4"/>
    <w:rsid w:val="00085DB2"/>
    <w:rsid w:val="00091105"/>
    <w:rsid w:val="0009231C"/>
    <w:rsid w:val="00095A85"/>
    <w:rsid w:val="000A084C"/>
    <w:rsid w:val="000A1E08"/>
    <w:rsid w:val="000A1E6E"/>
    <w:rsid w:val="000A1F3A"/>
    <w:rsid w:val="000A22F4"/>
    <w:rsid w:val="000A3B5E"/>
    <w:rsid w:val="000A499D"/>
    <w:rsid w:val="000A5E83"/>
    <w:rsid w:val="000A6AC0"/>
    <w:rsid w:val="000A769A"/>
    <w:rsid w:val="000B36F3"/>
    <w:rsid w:val="000B71F1"/>
    <w:rsid w:val="000B7426"/>
    <w:rsid w:val="000C1A2E"/>
    <w:rsid w:val="000C224C"/>
    <w:rsid w:val="000C23F6"/>
    <w:rsid w:val="000C32DA"/>
    <w:rsid w:val="000C6AE2"/>
    <w:rsid w:val="000C6EC0"/>
    <w:rsid w:val="000C70BE"/>
    <w:rsid w:val="000D1DC2"/>
    <w:rsid w:val="000D22E1"/>
    <w:rsid w:val="000D6E4D"/>
    <w:rsid w:val="000D7D2E"/>
    <w:rsid w:val="000E1FAD"/>
    <w:rsid w:val="000E247C"/>
    <w:rsid w:val="000E379A"/>
    <w:rsid w:val="000E47E3"/>
    <w:rsid w:val="000E718A"/>
    <w:rsid w:val="000E7E50"/>
    <w:rsid w:val="000F0E90"/>
    <w:rsid w:val="000F16A3"/>
    <w:rsid w:val="000F295C"/>
    <w:rsid w:val="000F3CD7"/>
    <w:rsid w:val="00101BF3"/>
    <w:rsid w:val="00103BD2"/>
    <w:rsid w:val="001041C3"/>
    <w:rsid w:val="0010637C"/>
    <w:rsid w:val="00106A84"/>
    <w:rsid w:val="00106AE9"/>
    <w:rsid w:val="001100DC"/>
    <w:rsid w:val="00110A6A"/>
    <w:rsid w:val="001113DA"/>
    <w:rsid w:val="00113626"/>
    <w:rsid w:val="00114C7E"/>
    <w:rsid w:val="00116B58"/>
    <w:rsid w:val="001216F7"/>
    <w:rsid w:val="00123762"/>
    <w:rsid w:val="00126931"/>
    <w:rsid w:val="00127E34"/>
    <w:rsid w:val="00132F24"/>
    <w:rsid w:val="001330AB"/>
    <w:rsid w:val="00134BD1"/>
    <w:rsid w:val="0014040B"/>
    <w:rsid w:val="001408CE"/>
    <w:rsid w:val="00140A30"/>
    <w:rsid w:val="0014378E"/>
    <w:rsid w:val="001470BF"/>
    <w:rsid w:val="00155EB1"/>
    <w:rsid w:val="001562C0"/>
    <w:rsid w:val="0015788B"/>
    <w:rsid w:val="00160A2B"/>
    <w:rsid w:val="00160DF9"/>
    <w:rsid w:val="00161205"/>
    <w:rsid w:val="00164A83"/>
    <w:rsid w:val="001665BD"/>
    <w:rsid w:val="00166A5B"/>
    <w:rsid w:val="00170AC9"/>
    <w:rsid w:val="001714ED"/>
    <w:rsid w:val="001732E6"/>
    <w:rsid w:val="00173470"/>
    <w:rsid w:val="001743FD"/>
    <w:rsid w:val="0017453E"/>
    <w:rsid w:val="001748CB"/>
    <w:rsid w:val="00176599"/>
    <w:rsid w:val="0017696E"/>
    <w:rsid w:val="00180825"/>
    <w:rsid w:val="001827FC"/>
    <w:rsid w:val="00184836"/>
    <w:rsid w:val="00184A80"/>
    <w:rsid w:val="00185C7A"/>
    <w:rsid w:val="00187022"/>
    <w:rsid w:val="001919DF"/>
    <w:rsid w:val="00194146"/>
    <w:rsid w:val="00195872"/>
    <w:rsid w:val="00196453"/>
    <w:rsid w:val="0019784B"/>
    <w:rsid w:val="00197A19"/>
    <w:rsid w:val="001A2646"/>
    <w:rsid w:val="001A4A74"/>
    <w:rsid w:val="001B1200"/>
    <w:rsid w:val="001B198C"/>
    <w:rsid w:val="001B1B18"/>
    <w:rsid w:val="001B1F13"/>
    <w:rsid w:val="001B299D"/>
    <w:rsid w:val="001B2B6E"/>
    <w:rsid w:val="001B39C5"/>
    <w:rsid w:val="001B3F77"/>
    <w:rsid w:val="001B4C1F"/>
    <w:rsid w:val="001B4F69"/>
    <w:rsid w:val="001B60B3"/>
    <w:rsid w:val="001B775D"/>
    <w:rsid w:val="001C0349"/>
    <w:rsid w:val="001C6B3B"/>
    <w:rsid w:val="001C72D3"/>
    <w:rsid w:val="001D0016"/>
    <w:rsid w:val="001D17A6"/>
    <w:rsid w:val="001D1CB9"/>
    <w:rsid w:val="001D5E6D"/>
    <w:rsid w:val="001D6EA1"/>
    <w:rsid w:val="001D75A5"/>
    <w:rsid w:val="001E099E"/>
    <w:rsid w:val="001E2FE5"/>
    <w:rsid w:val="001E49CA"/>
    <w:rsid w:val="001E4E4D"/>
    <w:rsid w:val="001E5ACE"/>
    <w:rsid w:val="001E7868"/>
    <w:rsid w:val="001E7AE2"/>
    <w:rsid w:val="001F047E"/>
    <w:rsid w:val="001F16EB"/>
    <w:rsid w:val="001F19EA"/>
    <w:rsid w:val="001F31BB"/>
    <w:rsid w:val="001F3F85"/>
    <w:rsid w:val="001F4B12"/>
    <w:rsid w:val="001F7CE3"/>
    <w:rsid w:val="00200842"/>
    <w:rsid w:val="0020093E"/>
    <w:rsid w:val="00200A15"/>
    <w:rsid w:val="00202FAE"/>
    <w:rsid w:val="0020447B"/>
    <w:rsid w:val="002044E8"/>
    <w:rsid w:val="00204E76"/>
    <w:rsid w:val="00205025"/>
    <w:rsid w:val="00205443"/>
    <w:rsid w:val="00206643"/>
    <w:rsid w:val="00207EA6"/>
    <w:rsid w:val="00210778"/>
    <w:rsid w:val="00210C05"/>
    <w:rsid w:val="00214AA8"/>
    <w:rsid w:val="002169CF"/>
    <w:rsid w:val="002200CE"/>
    <w:rsid w:val="00221D5B"/>
    <w:rsid w:val="002245C2"/>
    <w:rsid w:val="0022517A"/>
    <w:rsid w:val="00225947"/>
    <w:rsid w:val="002259A6"/>
    <w:rsid w:val="0022628D"/>
    <w:rsid w:val="0023065C"/>
    <w:rsid w:val="00230ACF"/>
    <w:rsid w:val="00231BFB"/>
    <w:rsid w:val="00235652"/>
    <w:rsid w:val="0024070B"/>
    <w:rsid w:val="00243432"/>
    <w:rsid w:val="00244023"/>
    <w:rsid w:val="002455C0"/>
    <w:rsid w:val="00245654"/>
    <w:rsid w:val="00245BFC"/>
    <w:rsid w:val="00245F05"/>
    <w:rsid w:val="00247AE8"/>
    <w:rsid w:val="00254346"/>
    <w:rsid w:val="002544D3"/>
    <w:rsid w:val="002555F6"/>
    <w:rsid w:val="00257A14"/>
    <w:rsid w:val="00260B40"/>
    <w:rsid w:val="00262B8A"/>
    <w:rsid w:val="002631D4"/>
    <w:rsid w:val="00264D77"/>
    <w:rsid w:val="00265493"/>
    <w:rsid w:val="002666B9"/>
    <w:rsid w:val="0026701B"/>
    <w:rsid w:val="00267641"/>
    <w:rsid w:val="002709F5"/>
    <w:rsid w:val="00271269"/>
    <w:rsid w:val="002713E3"/>
    <w:rsid w:val="00271575"/>
    <w:rsid w:val="00272B52"/>
    <w:rsid w:val="00272FBB"/>
    <w:rsid w:val="00276C44"/>
    <w:rsid w:val="00277ADB"/>
    <w:rsid w:val="00280BF0"/>
    <w:rsid w:val="002810DF"/>
    <w:rsid w:val="002813C0"/>
    <w:rsid w:val="002826D9"/>
    <w:rsid w:val="002835EE"/>
    <w:rsid w:val="00285232"/>
    <w:rsid w:val="002869BE"/>
    <w:rsid w:val="00286BB5"/>
    <w:rsid w:val="002873A0"/>
    <w:rsid w:val="00292DB3"/>
    <w:rsid w:val="00294D71"/>
    <w:rsid w:val="00295C19"/>
    <w:rsid w:val="002A1348"/>
    <w:rsid w:val="002A13EC"/>
    <w:rsid w:val="002A1BD0"/>
    <w:rsid w:val="002A7216"/>
    <w:rsid w:val="002A7693"/>
    <w:rsid w:val="002B0370"/>
    <w:rsid w:val="002B0490"/>
    <w:rsid w:val="002B1A66"/>
    <w:rsid w:val="002B252D"/>
    <w:rsid w:val="002B43DF"/>
    <w:rsid w:val="002B5D09"/>
    <w:rsid w:val="002B6BCF"/>
    <w:rsid w:val="002C14F1"/>
    <w:rsid w:val="002C2665"/>
    <w:rsid w:val="002C4141"/>
    <w:rsid w:val="002C481C"/>
    <w:rsid w:val="002D0354"/>
    <w:rsid w:val="002D2024"/>
    <w:rsid w:val="002D3A66"/>
    <w:rsid w:val="002D444D"/>
    <w:rsid w:val="002D5673"/>
    <w:rsid w:val="002D6FBD"/>
    <w:rsid w:val="002D7C14"/>
    <w:rsid w:val="002E0B2B"/>
    <w:rsid w:val="002E1E28"/>
    <w:rsid w:val="002E2312"/>
    <w:rsid w:val="002E2709"/>
    <w:rsid w:val="002E5B7A"/>
    <w:rsid w:val="002E67DA"/>
    <w:rsid w:val="002E774C"/>
    <w:rsid w:val="002F13C5"/>
    <w:rsid w:val="002F2AA4"/>
    <w:rsid w:val="002F6D88"/>
    <w:rsid w:val="00300918"/>
    <w:rsid w:val="003018F0"/>
    <w:rsid w:val="00301DC5"/>
    <w:rsid w:val="00301E83"/>
    <w:rsid w:val="0030275E"/>
    <w:rsid w:val="0030534C"/>
    <w:rsid w:val="003071CC"/>
    <w:rsid w:val="0031031A"/>
    <w:rsid w:val="0031326E"/>
    <w:rsid w:val="00321928"/>
    <w:rsid w:val="0032390E"/>
    <w:rsid w:val="003266DB"/>
    <w:rsid w:val="00326AD0"/>
    <w:rsid w:val="00326E60"/>
    <w:rsid w:val="003272A6"/>
    <w:rsid w:val="00327B79"/>
    <w:rsid w:val="00334116"/>
    <w:rsid w:val="00335FCD"/>
    <w:rsid w:val="0033733B"/>
    <w:rsid w:val="00342D2F"/>
    <w:rsid w:val="00342EF5"/>
    <w:rsid w:val="0034306E"/>
    <w:rsid w:val="003441E3"/>
    <w:rsid w:val="00345ADA"/>
    <w:rsid w:val="0034790F"/>
    <w:rsid w:val="00350163"/>
    <w:rsid w:val="003514C1"/>
    <w:rsid w:val="0035170F"/>
    <w:rsid w:val="003536D7"/>
    <w:rsid w:val="00355634"/>
    <w:rsid w:val="00355C3A"/>
    <w:rsid w:val="0035695B"/>
    <w:rsid w:val="00356A74"/>
    <w:rsid w:val="00356C4B"/>
    <w:rsid w:val="003573BF"/>
    <w:rsid w:val="00360575"/>
    <w:rsid w:val="00361AEE"/>
    <w:rsid w:val="003620BD"/>
    <w:rsid w:val="003621FF"/>
    <w:rsid w:val="00363134"/>
    <w:rsid w:val="00363EE1"/>
    <w:rsid w:val="00367001"/>
    <w:rsid w:val="00367DFA"/>
    <w:rsid w:val="00372B0B"/>
    <w:rsid w:val="0037388D"/>
    <w:rsid w:val="00373B2C"/>
    <w:rsid w:val="0037463B"/>
    <w:rsid w:val="00375185"/>
    <w:rsid w:val="00375532"/>
    <w:rsid w:val="00376EDF"/>
    <w:rsid w:val="00380456"/>
    <w:rsid w:val="0038190E"/>
    <w:rsid w:val="00383846"/>
    <w:rsid w:val="003848A0"/>
    <w:rsid w:val="00386164"/>
    <w:rsid w:val="00387392"/>
    <w:rsid w:val="003874D3"/>
    <w:rsid w:val="0039044D"/>
    <w:rsid w:val="00390ACB"/>
    <w:rsid w:val="00390BE1"/>
    <w:rsid w:val="00391223"/>
    <w:rsid w:val="003912EF"/>
    <w:rsid w:val="00392306"/>
    <w:rsid w:val="00392AB1"/>
    <w:rsid w:val="003933B3"/>
    <w:rsid w:val="00393A69"/>
    <w:rsid w:val="00393E89"/>
    <w:rsid w:val="0039437A"/>
    <w:rsid w:val="003971FC"/>
    <w:rsid w:val="0039791A"/>
    <w:rsid w:val="003A0DC5"/>
    <w:rsid w:val="003A2A09"/>
    <w:rsid w:val="003A2E29"/>
    <w:rsid w:val="003A4151"/>
    <w:rsid w:val="003A4850"/>
    <w:rsid w:val="003A70C3"/>
    <w:rsid w:val="003B2212"/>
    <w:rsid w:val="003B2A0E"/>
    <w:rsid w:val="003B44EF"/>
    <w:rsid w:val="003B5384"/>
    <w:rsid w:val="003B56A4"/>
    <w:rsid w:val="003B6F5A"/>
    <w:rsid w:val="003C1C5C"/>
    <w:rsid w:val="003C1F98"/>
    <w:rsid w:val="003C4ADD"/>
    <w:rsid w:val="003C77D9"/>
    <w:rsid w:val="003D1EEE"/>
    <w:rsid w:val="003D4722"/>
    <w:rsid w:val="003D4A89"/>
    <w:rsid w:val="003D512B"/>
    <w:rsid w:val="003D753A"/>
    <w:rsid w:val="003E30EB"/>
    <w:rsid w:val="003E5254"/>
    <w:rsid w:val="003E6BB6"/>
    <w:rsid w:val="003E7320"/>
    <w:rsid w:val="003F087C"/>
    <w:rsid w:val="003F14F7"/>
    <w:rsid w:val="003F1815"/>
    <w:rsid w:val="003F4AA6"/>
    <w:rsid w:val="003F6643"/>
    <w:rsid w:val="003F75F4"/>
    <w:rsid w:val="00400EC9"/>
    <w:rsid w:val="00402A86"/>
    <w:rsid w:val="0040421D"/>
    <w:rsid w:val="00404577"/>
    <w:rsid w:val="004047C3"/>
    <w:rsid w:val="00407EBF"/>
    <w:rsid w:val="004112E0"/>
    <w:rsid w:val="00411412"/>
    <w:rsid w:val="00412533"/>
    <w:rsid w:val="0041272A"/>
    <w:rsid w:val="00412CBF"/>
    <w:rsid w:val="00413107"/>
    <w:rsid w:val="00415F57"/>
    <w:rsid w:val="0041774C"/>
    <w:rsid w:val="00417A9C"/>
    <w:rsid w:val="0042032B"/>
    <w:rsid w:val="00425076"/>
    <w:rsid w:val="00426F16"/>
    <w:rsid w:val="0042706A"/>
    <w:rsid w:val="004272B9"/>
    <w:rsid w:val="00430087"/>
    <w:rsid w:val="004340C5"/>
    <w:rsid w:val="004342A3"/>
    <w:rsid w:val="004359F4"/>
    <w:rsid w:val="004406FD"/>
    <w:rsid w:val="00440701"/>
    <w:rsid w:val="0044073A"/>
    <w:rsid w:val="00442C3B"/>
    <w:rsid w:val="00442EFC"/>
    <w:rsid w:val="00444684"/>
    <w:rsid w:val="00444769"/>
    <w:rsid w:val="00445BC6"/>
    <w:rsid w:val="004525CA"/>
    <w:rsid w:val="004529D0"/>
    <w:rsid w:val="004540F1"/>
    <w:rsid w:val="0046103F"/>
    <w:rsid w:val="004618AB"/>
    <w:rsid w:val="00461D56"/>
    <w:rsid w:val="00463124"/>
    <w:rsid w:val="004667F5"/>
    <w:rsid w:val="004668BB"/>
    <w:rsid w:val="00471376"/>
    <w:rsid w:val="00472203"/>
    <w:rsid w:val="0047244C"/>
    <w:rsid w:val="00474F05"/>
    <w:rsid w:val="00475A4F"/>
    <w:rsid w:val="004773AE"/>
    <w:rsid w:val="00480730"/>
    <w:rsid w:val="004831EE"/>
    <w:rsid w:val="0048378B"/>
    <w:rsid w:val="00483EFE"/>
    <w:rsid w:val="00484BAD"/>
    <w:rsid w:val="00485A76"/>
    <w:rsid w:val="00485F9C"/>
    <w:rsid w:val="004866D9"/>
    <w:rsid w:val="00493AE2"/>
    <w:rsid w:val="004942E8"/>
    <w:rsid w:val="00494F4B"/>
    <w:rsid w:val="004957AA"/>
    <w:rsid w:val="004957EF"/>
    <w:rsid w:val="00497358"/>
    <w:rsid w:val="004A05F3"/>
    <w:rsid w:val="004A294E"/>
    <w:rsid w:val="004A443E"/>
    <w:rsid w:val="004A5C47"/>
    <w:rsid w:val="004A5EC3"/>
    <w:rsid w:val="004A7F6D"/>
    <w:rsid w:val="004B3496"/>
    <w:rsid w:val="004B3EC9"/>
    <w:rsid w:val="004B54B9"/>
    <w:rsid w:val="004C0185"/>
    <w:rsid w:val="004C1E0F"/>
    <w:rsid w:val="004C2FB1"/>
    <w:rsid w:val="004C33D2"/>
    <w:rsid w:val="004C3C60"/>
    <w:rsid w:val="004C6248"/>
    <w:rsid w:val="004C6828"/>
    <w:rsid w:val="004D2C22"/>
    <w:rsid w:val="004D2C4B"/>
    <w:rsid w:val="004D4383"/>
    <w:rsid w:val="004D7050"/>
    <w:rsid w:val="004E1CCB"/>
    <w:rsid w:val="004E1CD0"/>
    <w:rsid w:val="004E4ADE"/>
    <w:rsid w:val="004E5457"/>
    <w:rsid w:val="004E7A88"/>
    <w:rsid w:val="004F1901"/>
    <w:rsid w:val="004F1C76"/>
    <w:rsid w:val="004F3EEB"/>
    <w:rsid w:val="004F44E2"/>
    <w:rsid w:val="004F4DFD"/>
    <w:rsid w:val="004F54EC"/>
    <w:rsid w:val="005002AD"/>
    <w:rsid w:val="00502FB3"/>
    <w:rsid w:val="0050340E"/>
    <w:rsid w:val="0050375D"/>
    <w:rsid w:val="00504B81"/>
    <w:rsid w:val="005061F9"/>
    <w:rsid w:val="00511664"/>
    <w:rsid w:val="005128EF"/>
    <w:rsid w:val="00514FDE"/>
    <w:rsid w:val="00516FCB"/>
    <w:rsid w:val="005177B9"/>
    <w:rsid w:val="00526B0E"/>
    <w:rsid w:val="00527943"/>
    <w:rsid w:val="00527FAF"/>
    <w:rsid w:val="00534217"/>
    <w:rsid w:val="00534C80"/>
    <w:rsid w:val="005358DD"/>
    <w:rsid w:val="00536112"/>
    <w:rsid w:val="005371AA"/>
    <w:rsid w:val="00537320"/>
    <w:rsid w:val="00537C74"/>
    <w:rsid w:val="00541FEA"/>
    <w:rsid w:val="00542CE3"/>
    <w:rsid w:val="005430BF"/>
    <w:rsid w:val="005455B6"/>
    <w:rsid w:val="0054566A"/>
    <w:rsid w:val="00551FD7"/>
    <w:rsid w:val="00554803"/>
    <w:rsid w:val="00555E58"/>
    <w:rsid w:val="005565CE"/>
    <w:rsid w:val="00560D5D"/>
    <w:rsid w:val="005618AA"/>
    <w:rsid w:val="00561C37"/>
    <w:rsid w:val="0056689C"/>
    <w:rsid w:val="0056709D"/>
    <w:rsid w:val="005673AB"/>
    <w:rsid w:val="005731EE"/>
    <w:rsid w:val="00573FF4"/>
    <w:rsid w:val="005742E0"/>
    <w:rsid w:val="00574AC3"/>
    <w:rsid w:val="005800BA"/>
    <w:rsid w:val="005806DC"/>
    <w:rsid w:val="00580D90"/>
    <w:rsid w:val="00581236"/>
    <w:rsid w:val="00581BCE"/>
    <w:rsid w:val="005820C1"/>
    <w:rsid w:val="00582469"/>
    <w:rsid w:val="0058398B"/>
    <w:rsid w:val="005869EE"/>
    <w:rsid w:val="0058742B"/>
    <w:rsid w:val="00587D22"/>
    <w:rsid w:val="00590341"/>
    <w:rsid w:val="00592F5D"/>
    <w:rsid w:val="00596DE9"/>
    <w:rsid w:val="005975D3"/>
    <w:rsid w:val="005A0B81"/>
    <w:rsid w:val="005A360A"/>
    <w:rsid w:val="005A40EF"/>
    <w:rsid w:val="005A41BA"/>
    <w:rsid w:val="005A4FFF"/>
    <w:rsid w:val="005A6FAA"/>
    <w:rsid w:val="005A7AEE"/>
    <w:rsid w:val="005B06E6"/>
    <w:rsid w:val="005B0C72"/>
    <w:rsid w:val="005B20CC"/>
    <w:rsid w:val="005B3331"/>
    <w:rsid w:val="005B3C39"/>
    <w:rsid w:val="005B5407"/>
    <w:rsid w:val="005B5587"/>
    <w:rsid w:val="005C113E"/>
    <w:rsid w:val="005C3E8B"/>
    <w:rsid w:val="005C73B7"/>
    <w:rsid w:val="005C7B6B"/>
    <w:rsid w:val="005D12EE"/>
    <w:rsid w:val="005D4B04"/>
    <w:rsid w:val="005D5863"/>
    <w:rsid w:val="005D730A"/>
    <w:rsid w:val="005E0D82"/>
    <w:rsid w:val="005E5C78"/>
    <w:rsid w:val="005E7926"/>
    <w:rsid w:val="005F1767"/>
    <w:rsid w:val="005F3101"/>
    <w:rsid w:val="005F321B"/>
    <w:rsid w:val="005F4906"/>
    <w:rsid w:val="005F64B5"/>
    <w:rsid w:val="005F66C9"/>
    <w:rsid w:val="006002BB"/>
    <w:rsid w:val="00604450"/>
    <w:rsid w:val="00605C93"/>
    <w:rsid w:val="006063CB"/>
    <w:rsid w:val="00606DAA"/>
    <w:rsid w:val="00607637"/>
    <w:rsid w:val="006077D9"/>
    <w:rsid w:val="00612E9B"/>
    <w:rsid w:val="00614062"/>
    <w:rsid w:val="006153BB"/>
    <w:rsid w:val="006167A0"/>
    <w:rsid w:val="00616FD6"/>
    <w:rsid w:val="00617284"/>
    <w:rsid w:val="00622107"/>
    <w:rsid w:val="00625D74"/>
    <w:rsid w:val="006324FD"/>
    <w:rsid w:val="006328F0"/>
    <w:rsid w:val="00632A59"/>
    <w:rsid w:val="00632D72"/>
    <w:rsid w:val="0063468A"/>
    <w:rsid w:val="00634ED7"/>
    <w:rsid w:val="006350AE"/>
    <w:rsid w:val="00637359"/>
    <w:rsid w:val="00637E48"/>
    <w:rsid w:val="0064265C"/>
    <w:rsid w:val="00643863"/>
    <w:rsid w:val="006441B9"/>
    <w:rsid w:val="0065065D"/>
    <w:rsid w:val="00650AF8"/>
    <w:rsid w:val="006511D6"/>
    <w:rsid w:val="00651EB6"/>
    <w:rsid w:val="00655A85"/>
    <w:rsid w:val="00656D62"/>
    <w:rsid w:val="006629CF"/>
    <w:rsid w:val="006714FA"/>
    <w:rsid w:val="0067720C"/>
    <w:rsid w:val="006774F6"/>
    <w:rsid w:val="00684C64"/>
    <w:rsid w:val="00685DB8"/>
    <w:rsid w:val="00690512"/>
    <w:rsid w:val="00691030"/>
    <w:rsid w:val="0069107A"/>
    <w:rsid w:val="00694660"/>
    <w:rsid w:val="00694E83"/>
    <w:rsid w:val="00694F71"/>
    <w:rsid w:val="006950C5"/>
    <w:rsid w:val="006A181B"/>
    <w:rsid w:val="006A2058"/>
    <w:rsid w:val="006A3019"/>
    <w:rsid w:val="006A3A35"/>
    <w:rsid w:val="006A3F6E"/>
    <w:rsid w:val="006A7B5B"/>
    <w:rsid w:val="006B003E"/>
    <w:rsid w:val="006B0EBD"/>
    <w:rsid w:val="006B160D"/>
    <w:rsid w:val="006B25D0"/>
    <w:rsid w:val="006B4E65"/>
    <w:rsid w:val="006B5A26"/>
    <w:rsid w:val="006B7D4B"/>
    <w:rsid w:val="006B7EB2"/>
    <w:rsid w:val="006C0786"/>
    <w:rsid w:val="006C086A"/>
    <w:rsid w:val="006C13B9"/>
    <w:rsid w:val="006C2CEC"/>
    <w:rsid w:val="006C2E21"/>
    <w:rsid w:val="006C2EF2"/>
    <w:rsid w:val="006C37BB"/>
    <w:rsid w:val="006C3DD5"/>
    <w:rsid w:val="006C43E6"/>
    <w:rsid w:val="006C4C7A"/>
    <w:rsid w:val="006C585D"/>
    <w:rsid w:val="006C67C6"/>
    <w:rsid w:val="006C6F10"/>
    <w:rsid w:val="006D163C"/>
    <w:rsid w:val="006D2B67"/>
    <w:rsid w:val="006D3651"/>
    <w:rsid w:val="006D43A0"/>
    <w:rsid w:val="006D48CB"/>
    <w:rsid w:val="006D5CFC"/>
    <w:rsid w:val="006D651C"/>
    <w:rsid w:val="006D71E9"/>
    <w:rsid w:val="006D76C5"/>
    <w:rsid w:val="006D7FC4"/>
    <w:rsid w:val="006E09A3"/>
    <w:rsid w:val="006E0BE1"/>
    <w:rsid w:val="006E264E"/>
    <w:rsid w:val="006E54DF"/>
    <w:rsid w:val="006E59EC"/>
    <w:rsid w:val="006E7BF1"/>
    <w:rsid w:val="006F03F4"/>
    <w:rsid w:val="006F2410"/>
    <w:rsid w:val="006F430A"/>
    <w:rsid w:val="006F5007"/>
    <w:rsid w:val="006F6426"/>
    <w:rsid w:val="006F7320"/>
    <w:rsid w:val="007013C8"/>
    <w:rsid w:val="0070219A"/>
    <w:rsid w:val="0070366D"/>
    <w:rsid w:val="00703890"/>
    <w:rsid w:val="00704282"/>
    <w:rsid w:val="0070433E"/>
    <w:rsid w:val="00704F97"/>
    <w:rsid w:val="00706BA2"/>
    <w:rsid w:val="0071136D"/>
    <w:rsid w:val="00713F10"/>
    <w:rsid w:val="00715EAF"/>
    <w:rsid w:val="00716438"/>
    <w:rsid w:val="007230BF"/>
    <w:rsid w:val="00723410"/>
    <w:rsid w:val="00723E3D"/>
    <w:rsid w:val="00724B9E"/>
    <w:rsid w:val="00726EB6"/>
    <w:rsid w:val="00730168"/>
    <w:rsid w:val="007309A5"/>
    <w:rsid w:val="00730AC8"/>
    <w:rsid w:val="0073428B"/>
    <w:rsid w:val="00734335"/>
    <w:rsid w:val="00734721"/>
    <w:rsid w:val="00740D3D"/>
    <w:rsid w:val="00741EF6"/>
    <w:rsid w:val="00742A02"/>
    <w:rsid w:val="00746829"/>
    <w:rsid w:val="007474DF"/>
    <w:rsid w:val="00750BDA"/>
    <w:rsid w:val="0075190D"/>
    <w:rsid w:val="0075462A"/>
    <w:rsid w:val="007547A9"/>
    <w:rsid w:val="00754BF3"/>
    <w:rsid w:val="007559E9"/>
    <w:rsid w:val="00762414"/>
    <w:rsid w:val="00762491"/>
    <w:rsid w:val="0076555D"/>
    <w:rsid w:val="007664DF"/>
    <w:rsid w:val="00770065"/>
    <w:rsid w:val="00770A31"/>
    <w:rsid w:val="00772634"/>
    <w:rsid w:val="00773229"/>
    <w:rsid w:val="00774632"/>
    <w:rsid w:val="00774BE6"/>
    <w:rsid w:val="0077571C"/>
    <w:rsid w:val="00775A26"/>
    <w:rsid w:val="00777828"/>
    <w:rsid w:val="007800F1"/>
    <w:rsid w:val="0078540D"/>
    <w:rsid w:val="00786DA9"/>
    <w:rsid w:val="00786F5A"/>
    <w:rsid w:val="00787545"/>
    <w:rsid w:val="007911FF"/>
    <w:rsid w:val="00791854"/>
    <w:rsid w:val="00792C8A"/>
    <w:rsid w:val="0079320B"/>
    <w:rsid w:val="00793BA2"/>
    <w:rsid w:val="00796485"/>
    <w:rsid w:val="00796A79"/>
    <w:rsid w:val="007A112F"/>
    <w:rsid w:val="007A529E"/>
    <w:rsid w:val="007B00AD"/>
    <w:rsid w:val="007B0D92"/>
    <w:rsid w:val="007B27BD"/>
    <w:rsid w:val="007B6150"/>
    <w:rsid w:val="007B63BE"/>
    <w:rsid w:val="007B7A03"/>
    <w:rsid w:val="007C29B7"/>
    <w:rsid w:val="007C5425"/>
    <w:rsid w:val="007C5924"/>
    <w:rsid w:val="007C5B82"/>
    <w:rsid w:val="007C7795"/>
    <w:rsid w:val="007D03CF"/>
    <w:rsid w:val="007D1130"/>
    <w:rsid w:val="007D1B51"/>
    <w:rsid w:val="007D2AAE"/>
    <w:rsid w:val="007D375B"/>
    <w:rsid w:val="007D4A17"/>
    <w:rsid w:val="007D578D"/>
    <w:rsid w:val="007D57AC"/>
    <w:rsid w:val="007D7FE9"/>
    <w:rsid w:val="007E0209"/>
    <w:rsid w:val="007E0C4F"/>
    <w:rsid w:val="007E10E7"/>
    <w:rsid w:val="007E3850"/>
    <w:rsid w:val="007E537B"/>
    <w:rsid w:val="007E7C38"/>
    <w:rsid w:val="007F3824"/>
    <w:rsid w:val="007F57B2"/>
    <w:rsid w:val="00800417"/>
    <w:rsid w:val="0080187A"/>
    <w:rsid w:val="00802EB9"/>
    <w:rsid w:val="0080447D"/>
    <w:rsid w:val="00805B4E"/>
    <w:rsid w:val="00807CC4"/>
    <w:rsid w:val="00816250"/>
    <w:rsid w:val="008167AF"/>
    <w:rsid w:val="00816C48"/>
    <w:rsid w:val="00817EA1"/>
    <w:rsid w:val="00821A15"/>
    <w:rsid w:val="00821A3D"/>
    <w:rsid w:val="008238A9"/>
    <w:rsid w:val="0082794C"/>
    <w:rsid w:val="0083281E"/>
    <w:rsid w:val="00832B94"/>
    <w:rsid w:val="00832E8D"/>
    <w:rsid w:val="00832F17"/>
    <w:rsid w:val="00833994"/>
    <w:rsid w:val="00835B22"/>
    <w:rsid w:val="00836081"/>
    <w:rsid w:val="00836384"/>
    <w:rsid w:val="00836A72"/>
    <w:rsid w:val="008374C1"/>
    <w:rsid w:val="008415F1"/>
    <w:rsid w:val="00841748"/>
    <w:rsid w:val="00844C01"/>
    <w:rsid w:val="0084580D"/>
    <w:rsid w:val="00847995"/>
    <w:rsid w:val="00847E16"/>
    <w:rsid w:val="00847F45"/>
    <w:rsid w:val="00853C99"/>
    <w:rsid w:val="008564BA"/>
    <w:rsid w:val="0086049B"/>
    <w:rsid w:val="00861D69"/>
    <w:rsid w:val="0086223A"/>
    <w:rsid w:val="0086295F"/>
    <w:rsid w:val="008634A4"/>
    <w:rsid w:val="00863E62"/>
    <w:rsid w:val="008645B1"/>
    <w:rsid w:val="008648BB"/>
    <w:rsid w:val="0086707E"/>
    <w:rsid w:val="00875DCB"/>
    <w:rsid w:val="00876720"/>
    <w:rsid w:val="008778F7"/>
    <w:rsid w:val="00880202"/>
    <w:rsid w:val="0088181C"/>
    <w:rsid w:val="008830D2"/>
    <w:rsid w:val="00883AFB"/>
    <w:rsid w:val="008842A0"/>
    <w:rsid w:val="008851DC"/>
    <w:rsid w:val="008860C3"/>
    <w:rsid w:val="0089009B"/>
    <w:rsid w:val="00890573"/>
    <w:rsid w:val="0089101C"/>
    <w:rsid w:val="0089199F"/>
    <w:rsid w:val="00891F6D"/>
    <w:rsid w:val="00893C8B"/>
    <w:rsid w:val="00895483"/>
    <w:rsid w:val="0089766F"/>
    <w:rsid w:val="00897B4E"/>
    <w:rsid w:val="00897B8C"/>
    <w:rsid w:val="008A112C"/>
    <w:rsid w:val="008A2EC2"/>
    <w:rsid w:val="008A3A98"/>
    <w:rsid w:val="008A4DB0"/>
    <w:rsid w:val="008A4DC6"/>
    <w:rsid w:val="008B2CD4"/>
    <w:rsid w:val="008B3D6F"/>
    <w:rsid w:val="008B4BD2"/>
    <w:rsid w:val="008B5F95"/>
    <w:rsid w:val="008C218A"/>
    <w:rsid w:val="008C22A6"/>
    <w:rsid w:val="008C25F2"/>
    <w:rsid w:val="008C2FF9"/>
    <w:rsid w:val="008C7E76"/>
    <w:rsid w:val="008C7FD1"/>
    <w:rsid w:val="008D106F"/>
    <w:rsid w:val="008D1521"/>
    <w:rsid w:val="008D169A"/>
    <w:rsid w:val="008D1A8E"/>
    <w:rsid w:val="008D33FE"/>
    <w:rsid w:val="008D4EBC"/>
    <w:rsid w:val="008D5023"/>
    <w:rsid w:val="008D52DB"/>
    <w:rsid w:val="008D61C5"/>
    <w:rsid w:val="008D66F3"/>
    <w:rsid w:val="008D7A7A"/>
    <w:rsid w:val="008E0168"/>
    <w:rsid w:val="008E46B8"/>
    <w:rsid w:val="008E6EB6"/>
    <w:rsid w:val="008E7626"/>
    <w:rsid w:val="008E7BCC"/>
    <w:rsid w:val="008E7CDC"/>
    <w:rsid w:val="008F2EE0"/>
    <w:rsid w:val="008F349A"/>
    <w:rsid w:val="008F370C"/>
    <w:rsid w:val="008F4E50"/>
    <w:rsid w:val="0090105B"/>
    <w:rsid w:val="00901084"/>
    <w:rsid w:val="00901643"/>
    <w:rsid w:val="0090185A"/>
    <w:rsid w:val="00902AF0"/>
    <w:rsid w:val="009049A2"/>
    <w:rsid w:val="00905F21"/>
    <w:rsid w:val="00910201"/>
    <w:rsid w:val="00910FA4"/>
    <w:rsid w:val="00911B01"/>
    <w:rsid w:val="009121A8"/>
    <w:rsid w:val="00912FE8"/>
    <w:rsid w:val="00914046"/>
    <w:rsid w:val="00914BC8"/>
    <w:rsid w:val="00914DE9"/>
    <w:rsid w:val="0091668A"/>
    <w:rsid w:val="00917E4A"/>
    <w:rsid w:val="00917F45"/>
    <w:rsid w:val="00921B17"/>
    <w:rsid w:val="0092230A"/>
    <w:rsid w:val="0092462C"/>
    <w:rsid w:val="0092496E"/>
    <w:rsid w:val="0092735F"/>
    <w:rsid w:val="00927BEE"/>
    <w:rsid w:val="00927C3B"/>
    <w:rsid w:val="00930969"/>
    <w:rsid w:val="00933311"/>
    <w:rsid w:val="00935B15"/>
    <w:rsid w:val="00936D78"/>
    <w:rsid w:val="0093753D"/>
    <w:rsid w:val="009402A7"/>
    <w:rsid w:val="00944163"/>
    <w:rsid w:val="00945B1A"/>
    <w:rsid w:val="009465C6"/>
    <w:rsid w:val="00946C35"/>
    <w:rsid w:val="00947C7D"/>
    <w:rsid w:val="0095384E"/>
    <w:rsid w:val="00954070"/>
    <w:rsid w:val="00956A03"/>
    <w:rsid w:val="00957750"/>
    <w:rsid w:val="00957C4A"/>
    <w:rsid w:val="00962D43"/>
    <w:rsid w:val="00963A41"/>
    <w:rsid w:val="009653BE"/>
    <w:rsid w:val="00966517"/>
    <w:rsid w:val="009674F1"/>
    <w:rsid w:val="0097033D"/>
    <w:rsid w:val="0097075B"/>
    <w:rsid w:val="009718EC"/>
    <w:rsid w:val="009719CA"/>
    <w:rsid w:val="009723DF"/>
    <w:rsid w:val="00972942"/>
    <w:rsid w:val="009736E2"/>
    <w:rsid w:val="00973BD2"/>
    <w:rsid w:val="00974AB7"/>
    <w:rsid w:val="00975727"/>
    <w:rsid w:val="00975A22"/>
    <w:rsid w:val="00975EF7"/>
    <w:rsid w:val="0097680E"/>
    <w:rsid w:val="00976B4A"/>
    <w:rsid w:val="00982427"/>
    <w:rsid w:val="00982723"/>
    <w:rsid w:val="00983F95"/>
    <w:rsid w:val="00986026"/>
    <w:rsid w:val="00986116"/>
    <w:rsid w:val="00987037"/>
    <w:rsid w:val="0098765E"/>
    <w:rsid w:val="00991BF6"/>
    <w:rsid w:val="00992D88"/>
    <w:rsid w:val="0099355C"/>
    <w:rsid w:val="0099396A"/>
    <w:rsid w:val="00995331"/>
    <w:rsid w:val="009970D4"/>
    <w:rsid w:val="00997669"/>
    <w:rsid w:val="009A6820"/>
    <w:rsid w:val="009A75A6"/>
    <w:rsid w:val="009B5047"/>
    <w:rsid w:val="009B5917"/>
    <w:rsid w:val="009B7089"/>
    <w:rsid w:val="009C0F52"/>
    <w:rsid w:val="009C18B4"/>
    <w:rsid w:val="009C368E"/>
    <w:rsid w:val="009C376C"/>
    <w:rsid w:val="009C47E6"/>
    <w:rsid w:val="009C6B92"/>
    <w:rsid w:val="009C6C14"/>
    <w:rsid w:val="009D0ED5"/>
    <w:rsid w:val="009D34C9"/>
    <w:rsid w:val="009D4432"/>
    <w:rsid w:val="009D5ACC"/>
    <w:rsid w:val="009D6767"/>
    <w:rsid w:val="009D756E"/>
    <w:rsid w:val="009E17EC"/>
    <w:rsid w:val="009E4906"/>
    <w:rsid w:val="009E4A80"/>
    <w:rsid w:val="009E4AC6"/>
    <w:rsid w:val="009E5EDD"/>
    <w:rsid w:val="009F0743"/>
    <w:rsid w:val="009F1055"/>
    <w:rsid w:val="009F13DA"/>
    <w:rsid w:val="009F1DE7"/>
    <w:rsid w:val="009F2415"/>
    <w:rsid w:val="009F5A45"/>
    <w:rsid w:val="009F69DE"/>
    <w:rsid w:val="009F726D"/>
    <w:rsid w:val="009F7D39"/>
    <w:rsid w:val="00A014F2"/>
    <w:rsid w:val="00A026DB"/>
    <w:rsid w:val="00A05B2E"/>
    <w:rsid w:val="00A108BC"/>
    <w:rsid w:val="00A10CF0"/>
    <w:rsid w:val="00A13714"/>
    <w:rsid w:val="00A1389A"/>
    <w:rsid w:val="00A14975"/>
    <w:rsid w:val="00A1538C"/>
    <w:rsid w:val="00A17D19"/>
    <w:rsid w:val="00A31151"/>
    <w:rsid w:val="00A32EF6"/>
    <w:rsid w:val="00A33714"/>
    <w:rsid w:val="00A341E3"/>
    <w:rsid w:val="00A34BD5"/>
    <w:rsid w:val="00A35A7B"/>
    <w:rsid w:val="00A35BD8"/>
    <w:rsid w:val="00A35E91"/>
    <w:rsid w:val="00A3679A"/>
    <w:rsid w:val="00A4185B"/>
    <w:rsid w:val="00A451BD"/>
    <w:rsid w:val="00A45F30"/>
    <w:rsid w:val="00A461F1"/>
    <w:rsid w:val="00A52292"/>
    <w:rsid w:val="00A5243B"/>
    <w:rsid w:val="00A52C37"/>
    <w:rsid w:val="00A530F1"/>
    <w:rsid w:val="00A53227"/>
    <w:rsid w:val="00A53B2D"/>
    <w:rsid w:val="00A54F4A"/>
    <w:rsid w:val="00A57113"/>
    <w:rsid w:val="00A5760D"/>
    <w:rsid w:val="00A602BB"/>
    <w:rsid w:val="00A60705"/>
    <w:rsid w:val="00A6134F"/>
    <w:rsid w:val="00A6158D"/>
    <w:rsid w:val="00A63362"/>
    <w:rsid w:val="00A63D8A"/>
    <w:rsid w:val="00A678CA"/>
    <w:rsid w:val="00A70014"/>
    <w:rsid w:val="00A70A71"/>
    <w:rsid w:val="00A71908"/>
    <w:rsid w:val="00A72B27"/>
    <w:rsid w:val="00A73AC3"/>
    <w:rsid w:val="00A808DE"/>
    <w:rsid w:val="00A81A35"/>
    <w:rsid w:val="00A81BB9"/>
    <w:rsid w:val="00A824D2"/>
    <w:rsid w:val="00A82F90"/>
    <w:rsid w:val="00A90AD0"/>
    <w:rsid w:val="00A9395D"/>
    <w:rsid w:val="00A9442D"/>
    <w:rsid w:val="00A9456D"/>
    <w:rsid w:val="00A94F08"/>
    <w:rsid w:val="00AA081D"/>
    <w:rsid w:val="00AA1DCA"/>
    <w:rsid w:val="00AA34FC"/>
    <w:rsid w:val="00AA55B6"/>
    <w:rsid w:val="00AA5BC8"/>
    <w:rsid w:val="00AB29A5"/>
    <w:rsid w:val="00AB2BCC"/>
    <w:rsid w:val="00AB51C1"/>
    <w:rsid w:val="00AB6100"/>
    <w:rsid w:val="00AB620E"/>
    <w:rsid w:val="00AB6AFB"/>
    <w:rsid w:val="00AC0050"/>
    <w:rsid w:val="00AC1AB8"/>
    <w:rsid w:val="00AC2149"/>
    <w:rsid w:val="00AC27E8"/>
    <w:rsid w:val="00AC5B2C"/>
    <w:rsid w:val="00AC6A5A"/>
    <w:rsid w:val="00AD0652"/>
    <w:rsid w:val="00AD220D"/>
    <w:rsid w:val="00AD53E9"/>
    <w:rsid w:val="00AE304D"/>
    <w:rsid w:val="00AE4997"/>
    <w:rsid w:val="00AE5234"/>
    <w:rsid w:val="00AE68AD"/>
    <w:rsid w:val="00AE7A3C"/>
    <w:rsid w:val="00AE7D3F"/>
    <w:rsid w:val="00AF2314"/>
    <w:rsid w:val="00AF555E"/>
    <w:rsid w:val="00B030A6"/>
    <w:rsid w:val="00B04EB1"/>
    <w:rsid w:val="00B051CD"/>
    <w:rsid w:val="00B05F27"/>
    <w:rsid w:val="00B06573"/>
    <w:rsid w:val="00B06F03"/>
    <w:rsid w:val="00B06F1A"/>
    <w:rsid w:val="00B07ACC"/>
    <w:rsid w:val="00B13E87"/>
    <w:rsid w:val="00B26C51"/>
    <w:rsid w:val="00B30161"/>
    <w:rsid w:val="00B309CF"/>
    <w:rsid w:val="00B33668"/>
    <w:rsid w:val="00B363B1"/>
    <w:rsid w:val="00B40108"/>
    <w:rsid w:val="00B411D6"/>
    <w:rsid w:val="00B41203"/>
    <w:rsid w:val="00B4460B"/>
    <w:rsid w:val="00B446A6"/>
    <w:rsid w:val="00B458F0"/>
    <w:rsid w:val="00B46A86"/>
    <w:rsid w:val="00B46FDD"/>
    <w:rsid w:val="00B51314"/>
    <w:rsid w:val="00B530B6"/>
    <w:rsid w:val="00B608FB"/>
    <w:rsid w:val="00B60C9D"/>
    <w:rsid w:val="00B6334B"/>
    <w:rsid w:val="00B6512A"/>
    <w:rsid w:val="00B70373"/>
    <w:rsid w:val="00B705A8"/>
    <w:rsid w:val="00B727CD"/>
    <w:rsid w:val="00B74086"/>
    <w:rsid w:val="00B74201"/>
    <w:rsid w:val="00B759FD"/>
    <w:rsid w:val="00B776A1"/>
    <w:rsid w:val="00B82A04"/>
    <w:rsid w:val="00B842C4"/>
    <w:rsid w:val="00B8436D"/>
    <w:rsid w:val="00B84C3F"/>
    <w:rsid w:val="00B84F99"/>
    <w:rsid w:val="00B921FC"/>
    <w:rsid w:val="00B92355"/>
    <w:rsid w:val="00B924CC"/>
    <w:rsid w:val="00B94A2A"/>
    <w:rsid w:val="00B96941"/>
    <w:rsid w:val="00B96BEC"/>
    <w:rsid w:val="00BA17C8"/>
    <w:rsid w:val="00BA3556"/>
    <w:rsid w:val="00BA3CE9"/>
    <w:rsid w:val="00BA3DCF"/>
    <w:rsid w:val="00BA449C"/>
    <w:rsid w:val="00BA505D"/>
    <w:rsid w:val="00BA532D"/>
    <w:rsid w:val="00BA5C60"/>
    <w:rsid w:val="00BB04DA"/>
    <w:rsid w:val="00BB0FB9"/>
    <w:rsid w:val="00BB1F44"/>
    <w:rsid w:val="00BB2104"/>
    <w:rsid w:val="00BC03ED"/>
    <w:rsid w:val="00BC1ED6"/>
    <w:rsid w:val="00BC4F14"/>
    <w:rsid w:val="00BC761D"/>
    <w:rsid w:val="00BD068E"/>
    <w:rsid w:val="00BD101D"/>
    <w:rsid w:val="00BD1D19"/>
    <w:rsid w:val="00BD67AA"/>
    <w:rsid w:val="00BD71B9"/>
    <w:rsid w:val="00BE0B29"/>
    <w:rsid w:val="00BE0BCC"/>
    <w:rsid w:val="00BE11FF"/>
    <w:rsid w:val="00BE13AF"/>
    <w:rsid w:val="00BE2308"/>
    <w:rsid w:val="00BE431F"/>
    <w:rsid w:val="00BE435A"/>
    <w:rsid w:val="00BE63C8"/>
    <w:rsid w:val="00BE67EA"/>
    <w:rsid w:val="00BE7C76"/>
    <w:rsid w:val="00BF1F94"/>
    <w:rsid w:val="00BF20E9"/>
    <w:rsid w:val="00BF3384"/>
    <w:rsid w:val="00BF396B"/>
    <w:rsid w:val="00BF5CF8"/>
    <w:rsid w:val="00BF60D0"/>
    <w:rsid w:val="00BF763E"/>
    <w:rsid w:val="00C0092A"/>
    <w:rsid w:val="00C05247"/>
    <w:rsid w:val="00C065E5"/>
    <w:rsid w:val="00C06EEB"/>
    <w:rsid w:val="00C07297"/>
    <w:rsid w:val="00C103A1"/>
    <w:rsid w:val="00C1231D"/>
    <w:rsid w:val="00C1299E"/>
    <w:rsid w:val="00C1359E"/>
    <w:rsid w:val="00C15BD0"/>
    <w:rsid w:val="00C15E6A"/>
    <w:rsid w:val="00C16D7C"/>
    <w:rsid w:val="00C20C7D"/>
    <w:rsid w:val="00C211D0"/>
    <w:rsid w:val="00C220A8"/>
    <w:rsid w:val="00C23C5E"/>
    <w:rsid w:val="00C24B13"/>
    <w:rsid w:val="00C25146"/>
    <w:rsid w:val="00C2597A"/>
    <w:rsid w:val="00C264C7"/>
    <w:rsid w:val="00C2728C"/>
    <w:rsid w:val="00C3075A"/>
    <w:rsid w:val="00C32D95"/>
    <w:rsid w:val="00C33935"/>
    <w:rsid w:val="00C42454"/>
    <w:rsid w:val="00C42DCC"/>
    <w:rsid w:val="00C44E3B"/>
    <w:rsid w:val="00C463D0"/>
    <w:rsid w:val="00C47C5F"/>
    <w:rsid w:val="00C50CC0"/>
    <w:rsid w:val="00C51569"/>
    <w:rsid w:val="00C51D28"/>
    <w:rsid w:val="00C52E99"/>
    <w:rsid w:val="00C55B02"/>
    <w:rsid w:val="00C608C1"/>
    <w:rsid w:val="00C62F91"/>
    <w:rsid w:val="00C63CC5"/>
    <w:rsid w:val="00C653A6"/>
    <w:rsid w:val="00C66A36"/>
    <w:rsid w:val="00C66A60"/>
    <w:rsid w:val="00C7044A"/>
    <w:rsid w:val="00C70981"/>
    <w:rsid w:val="00C716FC"/>
    <w:rsid w:val="00C725BF"/>
    <w:rsid w:val="00C733E8"/>
    <w:rsid w:val="00C767D4"/>
    <w:rsid w:val="00C76E97"/>
    <w:rsid w:val="00C779A6"/>
    <w:rsid w:val="00C81381"/>
    <w:rsid w:val="00C813E9"/>
    <w:rsid w:val="00C81590"/>
    <w:rsid w:val="00C844E7"/>
    <w:rsid w:val="00C85534"/>
    <w:rsid w:val="00C85618"/>
    <w:rsid w:val="00C85B0F"/>
    <w:rsid w:val="00C86D5C"/>
    <w:rsid w:val="00C91C3D"/>
    <w:rsid w:val="00C92D70"/>
    <w:rsid w:val="00C92FF5"/>
    <w:rsid w:val="00CB0240"/>
    <w:rsid w:val="00CB09AD"/>
    <w:rsid w:val="00CB211F"/>
    <w:rsid w:val="00CB49FB"/>
    <w:rsid w:val="00CB6E4F"/>
    <w:rsid w:val="00CB7CC1"/>
    <w:rsid w:val="00CC03EE"/>
    <w:rsid w:val="00CC374C"/>
    <w:rsid w:val="00CC5176"/>
    <w:rsid w:val="00CC53D5"/>
    <w:rsid w:val="00CC6C1D"/>
    <w:rsid w:val="00CC7720"/>
    <w:rsid w:val="00CD11A3"/>
    <w:rsid w:val="00CD2D24"/>
    <w:rsid w:val="00CD5B5D"/>
    <w:rsid w:val="00CD71CE"/>
    <w:rsid w:val="00CD7983"/>
    <w:rsid w:val="00CE0432"/>
    <w:rsid w:val="00CE1080"/>
    <w:rsid w:val="00CE36F3"/>
    <w:rsid w:val="00CE3E78"/>
    <w:rsid w:val="00CE42B1"/>
    <w:rsid w:val="00CE5FDF"/>
    <w:rsid w:val="00CE69C1"/>
    <w:rsid w:val="00CF0309"/>
    <w:rsid w:val="00CF1A26"/>
    <w:rsid w:val="00CF2512"/>
    <w:rsid w:val="00CF56A4"/>
    <w:rsid w:val="00CF6792"/>
    <w:rsid w:val="00CF73D5"/>
    <w:rsid w:val="00CF7F4D"/>
    <w:rsid w:val="00D00134"/>
    <w:rsid w:val="00D0296A"/>
    <w:rsid w:val="00D049E1"/>
    <w:rsid w:val="00D04BDA"/>
    <w:rsid w:val="00D0693E"/>
    <w:rsid w:val="00D06DCB"/>
    <w:rsid w:val="00D115A4"/>
    <w:rsid w:val="00D11A55"/>
    <w:rsid w:val="00D149D6"/>
    <w:rsid w:val="00D1637F"/>
    <w:rsid w:val="00D163A0"/>
    <w:rsid w:val="00D171A4"/>
    <w:rsid w:val="00D20E5F"/>
    <w:rsid w:val="00D218E6"/>
    <w:rsid w:val="00D252F7"/>
    <w:rsid w:val="00D2568A"/>
    <w:rsid w:val="00D26AA8"/>
    <w:rsid w:val="00D31377"/>
    <w:rsid w:val="00D31B63"/>
    <w:rsid w:val="00D32BB5"/>
    <w:rsid w:val="00D33343"/>
    <w:rsid w:val="00D3477B"/>
    <w:rsid w:val="00D35338"/>
    <w:rsid w:val="00D4449C"/>
    <w:rsid w:val="00D46CCE"/>
    <w:rsid w:val="00D47E6F"/>
    <w:rsid w:val="00D535DD"/>
    <w:rsid w:val="00D6064E"/>
    <w:rsid w:val="00D60659"/>
    <w:rsid w:val="00D607DE"/>
    <w:rsid w:val="00D60F45"/>
    <w:rsid w:val="00D633FE"/>
    <w:rsid w:val="00D63DC3"/>
    <w:rsid w:val="00D715CC"/>
    <w:rsid w:val="00D73E79"/>
    <w:rsid w:val="00D75553"/>
    <w:rsid w:val="00D75D1A"/>
    <w:rsid w:val="00D77897"/>
    <w:rsid w:val="00D82A8E"/>
    <w:rsid w:val="00D82E02"/>
    <w:rsid w:val="00D833BE"/>
    <w:rsid w:val="00D8364F"/>
    <w:rsid w:val="00D867AC"/>
    <w:rsid w:val="00D8694A"/>
    <w:rsid w:val="00D87927"/>
    <w:rsid w:val="00D91A3C"/>
    <w:rsid w:val="00D91D64"/>
    <w:rsid w:val="00D9223F"/>
    <w:rsid w:val="00D93E9B"/>
    <w:rsid w:val="00D94125"/>
    <w:rsid w:val="00D96288"/>
    <w:rsid w:val="00D96AE2"/>
    <w:rsid w:val="00DA3855"/>
    <w:rsid w:val="00DA40EB"/>
    <w:rsid w:val="00DA5B38"/>
    <w:rsid w:val="00DA5B8E"/>
    <w:rsid w:val="00DB5BC1"/>
    <w:rsid w:val="00DB6321"/>
    <w:rsid w:val="00DB6C67"/>
    <w:rsid w:val="00DB7174"/>
    <w:rsid w:val="00DC5112"/>
    <w:rsid w:val="00DC5A25"/>
    <w:rsid w:val="00DD0E57"/>
    <w:rsid w:val="00DD2557"/>
    <w:rsid w:val="00DD2B18"/>
    <w:rsid w:val="00DD3033"/>
    <w:rsid w:val="00DD4C72"/>
    <w:rsid w:val="00DD5D50"/>
    <w:rsid w:val="00DD66B0"/>
    <w:rsid w:val="00DD7A1E"/>
    <w:rsid w:val="00DE39F0"/>
    <w:rsid w:val="00DE5383"/>
    <w:rsid w:val="00DF06BE"/>
    <w:rsid w:val="00DF0882"/>
    <w:rsid w:val="00DF28B7"/>
    <w:rsid w:val="00DF2A77"/>
    <w:rsid w:val="00DF6023"/>
    <w:rsid w:val="00DF664E"/>
    <w:rsid w:val="00DF7C97"/>
    <w:rsid w:val="00E007ED"/>
    <w:rsid w:val="00E00809"/>
    <w:rsid w:val="00E00A42"/>
    <w:rsid w:val="00E02F57"/>
    <w:rsid w:val="00E048B1"/>
    <w:rsid w:val="00E056B0"/>
    <w:rsid w:val="00E0671A"/>
    <w:rsid w:val="00E07025"/>
    <w:rsid w:val="00E0702D"/>
    <w:rsid w:val="00E106F3"/>
    <w:rsid w:val="00E10772"/>
    <w:rsid w:val="00E10F67"/>
    <w:rsid w:val="00E11D0F"/>
    <w:rsid w:val="00E14BD9"/>
    <w:rsid w:val="00E14C04"/>
    <w:rsid w:val="00E1542F"/>
    <w:rsid w:val="00E15A8C"/>
    <w:rsid w:val="00E16C74"/>
    <w:rsid w:val="00E1771F"/>
    <w:rsid w:val="00E17A41"/>
    <w:rsid w:val="00E17C19"/>
    <w:rsid w:val="00E20E85"/>
    <w:rsid w:val="00E2145A"/>
    <w:rsid w:val="00E219A4"/>
    <w:rsid w:val="00E222B9"/>
    <w:rsid w:val="00E22509"/>
    <w:rsid w:val="00E23493"/>
    <w:rsid w:val="00E23A01"/>
    <w:rsid w:val="00E259CC"/>
    <w:rsid w:val="00E26E86"/>
    <w:rsid w:val="00E30D92"/>
    <w:rsid w:val="00E31370"/>
    <w:rsid w:val="00E31B62"/>
    <w:rsid w:val="00E366E5"/>
    <w:rsid w:val="00E37C3B"/>
    <w:rsid w:val="00E41713"/>
    <w:rsid w:val="00E4541F"/>
    <w:rsid w:val="00E4610C"/>
    <w:rsid w:val="00E51217"/>
    <w:rsid w:val="00E54EC4"/>
    <w:rsid w:val="00E5507D"/>
    <w:rsid w:val="00E5789B"/>
    <w:rsid w:val="00E57B98"/>
    <w:rsid w:val="00E60AE0"/>
    <w:rsid w:val="00E612E4"/>
    <w:rsid w:val="00E61731"/>
    <w:rsid w:val="00E62BF7"/>
    <w:rsid w:val="00E6514D"/>
    <w:rsid w:val="00E655B7"/>
    <w:rsid w:val="00E65F78"/>
    <w:rsid w:val="00E66F25"/>
    <w:rsid w:val="00E66F58"/>
    <w:rsid w:val="00E720A1"/>
    <w:rsid w:val="00E74131"/>
    <w:rsid w:val="00E772A6"/>
    <w:rsid w:val="00E775DC"/>
    <w:rsid w:val="00E80614"/>
    <w:rsid w:val="00E8072B"/>
    <w:rsid w:val="00E82CCC"/>
    <w:rsid w:val="00E84247"/>
    <w:rsid w:val="00E87188"/>
    <w:rsid w:val="00E8761A"/>
    <w:rsid w:val="00E87ABA"/>
    <w:rsid w:val="00E87E34"/>
    <w:rsid w:val="00E90A93"/>
    <w:rsid w:val="00E91E38"/>
    <w:rsid w:val="00E93738"/>
    <w:rsid w:val="00E94319"/>
    <w:rsid w:val="00E94A86"/>
    <w:rsid w:val="00E96E1B"/>
    <w:rsid w:val="00EA0D0C"/>
    <w:rsid w:val="00EA38BB"/>
    <w:rsid w:val="00EA6262"/>
    <w:rsid w:val="00EA7B1F"/>
    <w:rsid w:val="00EA7F66"/>
    <w:rsid w:val="00EA7FC1"/>
    <w:rsid w:val="00EB0943"/>
    <w:rsid w:val="00EB610F"/>
    <w:rsid w:val="00EB7C0A"/>
    <w:rsid w:val="00EB7F80"/>
    <w:rsid w:val="00EC140A"/>
    <w:rsid w:val="00EC2318"/>
    <w:rsid w:val="00EC42E6"/>
    <w:rsid w:val="00ED0FB7"/>
    <w:rsid w:val="00ED4923"/>
    <w:rsid w:val="00ED4E1A"/>
    <w:rsid w:val="00ED5B7B"/>
    <w:rsid w:val="00ED7E3D"/>
    <w:rsid w:val="00EE04C4"/>
    <w:rsid w:val="00EE07BB"/>
    <w:rsid w:val="00EE0CFB"/>
    <w:rsid w:val="00EE2243"/>
    <w:rsid w:val="00EE2293"/>
    <w:rsid w:val="00EE5557"/>
    <w:rsid w:val="00EE6CB5"/>
    <w:rsid w:val="00EF04E8"/>
    <w:rsid w:val="00EF1338"/>
    <w:rsid w:val="00EF47AB"/>
    <w:rsid w:val="00EF6E2A"/>
    <w:rsid w:val="00EF7C5C"/>
    <w:rsid w:val="00EF7C7A"/>
    <w:rsid w:val="00EF7F9A"/>
    <w:rsid w:val="00F00268"/>
    <w:rsid w:val="00F00C09"/>
    <w:rsid w:val="00F02A5A"/>
    <w:rsid w:val="00F05781"/>
    <w:rsid w:val="00F06102"/>
    <w:rsid w:val="00F06B24"/>
    <w:rsid w:val="00F10D3D"/>
    <w:rsid w:val="00F11A66"/>
    <w:rsid w:val="00F1390C"/>
    <w:rsid w:val="00F13A32"/>
    <w:rsid w:val="00F13D1D"/>
    <w:rsid w:val="00F14E7F"/>
    <w:rsid w:val="00F15F88"/>
    <w:rsid w:val="00F16766"/>
    <w:rsid w:val="00F17778"/>
    <w:rsid w:val="00F179F7"/>
    <w:rsid w:val="00F20279"/>
    <w:rsid w:val="00F20F8A"/>
    <w:rsid w:val="00F21D52"/>
    <w:rsid w:val="00F23200"/>
    <w:rsid w:val="00F23BE1"/>
    <w:rsid w:val="00F2650A"/>
    <w:rsid w:val="00F26DC9"/>
    <w:rsid w:val="00F26EA1"/>
    <w:rsid w:val="00F30E60"/>
    <w:rsid w:val="00F3195C"/>
    <w:rsid w:val="00F31FF4"/>
    <w:rsid w:val="00F32698"/>
    <w:rsid w:val="00F33357"/>
    <w:rsid w:val="00F347EF"/>
    <w:rsid w:val="00F3577C"/>
    <w:rsid w:val="00F41191"/>
    <w:rsid w:val="00F41661"/>
    <w:rsid w:val="00F41F7A"/>
    <w:rsid w:val="00F44469"/>
    <w:rsid w:val="00F46896"/>
    <w:rsid w:val="00F50237"/>
    <w:rsid w:val="00F52099"/>
    <w:rsid w:val="00F524E2"/>
    <w:rsid w:val="00F533DE"/>
    <w:rsid w:val="00F54422"/>
    <w:rsid w:val="00F5470A"/>
    <w:rsid w:val="00F54822"/>
    <w:rsid w:val="00F60C17"/>
    <w:rsid w:val="00F62C0E"/>
    <w:rsid w:val="00F66A31"/>
    <w:rsid w:val="00F66F81"/>
    <w:rsid w:val="00F67E17"/>
    <w:rsid w:val="00F71D88"/>
    <w:rsid w:val="00F72759"/>
    <w:rsid w:val="00F73B8C"/>
    <w:rsid w:val="00F753F3"/>
    <w:rsid w:val="00F770F2"/>
    <w:rsid w:val="00F812D8"/>
    <w:rsid w:val="00F84627"/>
    <w:rsid w:val="00F8561F"/>
    <w:rsid w:val="00F861B6"/>
    <w:rsid w:val="00F87C7F"/>
    <w:rsid w:val="00F90208"/>
    <w:rsid w:val="00F90BBD"/>
    <w:rsid w:val="00F9235F"/>
    <w:rsid w:val="00F9470C"/>
    <w:rsid w:val="00F950D7"/>
    <w:rsid w:val="00F968F5"/>
    <w:rsid w:val="00F979D9"/>
    <w:rsid w:val="00FA0299"/>
    <w:rsid w:val="00FA0914"/>
    <w:rsid w:val="00FA18BB"/>
    <w:rsid w:val="00FA2152"/>
    <w:rsid w:val="00FA2FBA"/>
    <w:rsid w:val="00FA3A4B"/>
    <w:rsid w:val="00FA5510"/>
    <w:rsid w:val="00FA55C7"/>
    <w:rsid w:val="00FA7733"/>
    <w:rsid w:val="00FA7DA9"/>
    <w:rsid w:val="00FB3018"/>
    <w:rsid w:val="00FB3D3C"/>
    <w:rsid w:val="00FB5629"/>
    <w:rsid w:val="00FB57B0"/>
    <w:rsid w:val="00FB6492"/>
    <w:rsid w:val="00FB7707"/>
    <w:rsid w:val="00FC11C3"/>
    <w:rsid w:val="00FC5F34"/>
    <w:rsid w:val="00FC73E5"/>
    <w:rsid w:val="00FC75E6"/>
    <w:rsid w:val="00FD3551"/>
    <w:rsid w:val="00FD54BF"/>
    <w:rsid w:val="00FD67F7"/>
    <w:rsid w:val="00FE020E"/>
    <w:rsid w:val="00FE1247"/>
    <w:rsid w:val="00FE1289"/>
    <w:rsid w:val="00FE5990"/>
    <w:rsid w:val="00FE6CB1"/>
    <w:rsid w:val="00FE7FA7"/>
    <w:rsid w:val="00FF0BEA"/>
    <w:rsid w:val="00FF486C"/>
    <w:rsid w:val="00FF4C3E"/>
    <w:rsid w:val="00FF68FB"/>
    <w:rsid w:val="00FF6CA5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F9A4"/>
  <w15:chartTrackingRefBased/>
  <w15:docId w15:val="{4666D7CC-54DB-4015-B0A4-63C3D999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626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7B3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065E5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65E5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A22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96E1B"/>
    <w:pPr>
      <w:spacing w:before="240" w:after="60"/>
      <w:outlineLvl w:val="8"/>
    </w:pPr>
    <w:rPr>
      <w:rFonts w:ascii="Calibri Light" w:eastAsia="Times New Roman" w:hAnsi="Calibri Light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F13C5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val="en-GB"/>
    </w:rPr>
  </w:style>
  <w:style w:type="paragraph" w:customStyle="1" w:styleId="Nagwek10">
    <w:name w:val="Nagłówek1"/>
    <w:basedOn w:val="Standard"/>
    <w:next w:val="Textbody"/>
    <w:rsid w:val="002F13C5"/>
    <w:pPr>
      <w:keepNext/>
      <w:spacing w:before="240" w:after="120"/>
    </w:pPr>
    <w:rPr>
      <w:rFonts w:ascii="Arial" w:eastAsia="DejaVu Sans" w:hAnsi="Arial" w:cs="Tahoma"/>
      <w:sz w:val="28"/>
      <w:szCs w:val="28"/>
    </w:rPr>
  </w:style>
  <w:style w:type="paragraph" w:customStyle="1" w:styleId="Textbody">
    <w:name w:val="Text body"/>
    <w:basedOn w:val="Standard"/>
    <w:rsid w:val="002F13C5"/>
    <w:pPr>
      <w:spacing w:after="120"/>
    </w:pPr>
  </w:style>
  <w:style w:type="paragraph" w:styleId="Lista">
    <w:name w:val="List"/>
    <w:basedOn w:val="Textbody"/>
    <w:rsid w:val="002F13C5"/>
    <w:rPr>
      <w:rFonts w:cs="Tahoma"/>
    </w:rPr>
  </w:style>
  <w:style w:type="paragraph" w:customStyle="1" w:styleId="Legenda1">
    <w:name w:val="Legenda1"/>
    <w:basedOn w:val="Standard"/>
    <w:rsid w:val="002F13C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F13C5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2F13C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2F13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rsid w:val="002F13C5"/>
    <w:pPr>
      <w:keepNext/>
      <w:spacing w:line="240" w:lineRule="exact"/>
      <w:outlineLvl w:val="4"/>
    </w:pPr>
    <w:rPr>
      <w:rFonts w:ascii="Palatino Linotype" w:hAnsi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rsid w:val="002F13C5"/>
    <w:pPr>
      <w:keepNext/>
      <w:outlineLvl w:val="6"/>
    </w:pPr>
    <w:rPr>
      <w:rFonts w:ascii="Univers, Arial" w:hAnsi="Univers, Arial"/>
      <w:b/>
      <w:sz w:val="20"/>
      <w:szCs w:val="28"/>
    </w:rPr>
  </w:style>
  <w:style w:type="paragraph" w:customStyle="1" w:styleId="Footnote">
    <w:name w:val="Footnote"/>
    <w:basedOn w:val="Standard"/>
    <w:rsid w:val="002F13C5"/>
    <w:rPr>
      <w:sz w:val="20"/>
      <w:szCs w:val="20"/>
      <w:lang w:val="pl-PL"/>
    </w:rPr>
  </w:style>
  <w:style w:type="paragraph" w:styleId="NormalnyWeb">
    <w:name w:val="Normal (Web)"/>
    <w:basedOn w:val="Standard"/>
    <w:rsid w:val="002F13C5"/>
    <w:pPr>
      <w:ind w:left="150" w:right="150"/>
    </w:pPr>
    <w:rPr>
      <w:rFonts w:ascii="Verdana" w:hAnsi="Verdana"/>
      <w:sz w:val="20"/>
      <w:szCs w:val="20"/>
      <w:lang w:val="pl-PL"/>
    </w:rPr>
  </w:style>
  <w:style w:type="paragraph" w:styleId="Tekstdymka">
    <w:name w:val="Balloon Text"/>
    <w:basedOn w:val="Standard"/>
    <w:rsid w:val="002F13C5"/>
    <w:rPr>
      <w:rFonts w:ascii="Tahoma" w:hAnsi="Tahoma" w:cs="Tahoma"/>
      <w:sz w:val="16"/>
      <w:szCs w:val="16"/>
    </w:rPr>
  </w:style>
  <w:style w:type="paragraph" w:customStyle="1" w:styleId="Andrzeja1">
    <w:name w:val="Andrzeja1"/>
    <w:basedOn w:val="Standard"/>
    <w:rsid w:val="002F13C5"/>
    <w:pPr>
      <w:widowControl w:val="0"/>
      <w:overflowPunct w:val="0"/>
      <w:autoSpaceDE w:val="0"/>
      <w:spacing w:before="120" w:line="264" w:lineRule="auto"/>
      <w:jc w:val="both"/>
    </w:pPr>
    <w:rPr>
      <w:szCs w:val="20"/>
      <w:lang w:val="pl-PL"/>
    </w:rPr>
  </w:style>
  <w:style w:type="paragraph" w:styleId="Tekstkomentarza">
    <w:name w:val="annotation text"/>
    <w:basedOn w:val="Standard"/>
    <w:link w:val="TekstkomentarzaZnak"/>
    <w:rsid w:val="002F13C5"/>
  </w:style>
  <w:style w:type="paragraph" w:customStyle="1" w:styleId="a">
    <w:name w:val="таб"/>
    <w:basedOn w:val="Standard"/>
    <w:rsid w:val="002F13C5"/>
    <w:pPr>
      <w:jc w:val="both"/>
    </w:pPr>
    <w:rPr>
      <w:rFonts w:ascii="Arial Narrow" w:hAnsi="Arial Narrow"/>
      <w:sz w:val="20"/>
      <w:szCs w:val="20"/>
      <w:lang w:val="en-US"/>
    </w:rPr>
  </w:style>
  <w:style w:type="paragraph" w:styleId="Mapadokumentu">
    <w:name w:val="Document Map"/>
    <w:aliases w:val="Plan dokumentu,Mapa dokumentu1"/>
    <w:basedOn w:val="Standard"/>
    <w:rsid w:val="002F13C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uiPriority w:val="99"/>
    <w:rsid w:val="002F13C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N w:val="0"/>
      <w:spacing w:line="240" w:lineRule="atLeast"/>
      <w:textAlignment w:val="baseline"/>
    </w:pPr>
    <w:rPr>
      <w:rFonts w:ascii="Helvetica" w:eastAsia="Arial" w:hAnsi="Helvetica" w:cs="Times New Roman"/>
      <w:kern w:val="3"/>
      <w:sz w:val="24"/>
      <w:lang w:val="en-US"/>
    </w:rPr>
  </w:style>
  <w:style w:type="paragraph" w:styleId="Tekstpodstawowy2">
    <w:name w:val="Body Text 2"/>
    <w:basedOn w:val="Standard"/>
    <w:rsid w:val="002F13C5"/>
    <w:pPr>
      <w:spacing w:after="120" w:line="480" w:lineRule="auto"/>
    </w:pPr>
    <w:rPr>
      <w:lang w:val="pl-PL"/>
    </w:rPr>
  </w:style>
  <w:style w:type="paragraph" w:customStyle="1" w:styleId="TableContents">
    <w:name w:val="Table Contents"/>
    <w:basedOn w:val="Standard"/>
    <w:rsid w:val="002F13C5"/>
    <w:pPr>
      <w:suppressLineNumbers/>
    </w:pPr>
  </w:style>
  <w:style w:type="paragraph" w:customStyle="1" w:styleId="TableHeading">
    <w:name w:val="Table Heading"/>
    <w:basedOn w:val="TableContents"/>
    <w:rsid w:val="002F13C5"/>
    <w:pPr>
      <w:jc w:val="center"/>
    </w:pPr>
    <w:rPr>
      <w:b/>
      <w:bCs/>
    </w:rPr>
  </w:style>
  <w:style w:type="character" w:customStyle="1" w:styleId="WW8Num1z0">
    <w:name w:val="WW8Num1z0"/>
    <w:rsid w:val="002F13C5"/>
    <w:rPr>
      <w:rFonts w:ascii="Wingdings" w:hAnsi="Wingdings"/>
    </w:rPr>
  </w:style>
  <w:style w:type="character" w:customStyle="1" w:styleId="WW8Num2z0">
    <w:name w:val="WW8Num2z0"/>
    <w:rsid w:val="002F13C5"/>
    <w:rPr>
      <w:rFonts w:ascii="Wingdings" w:hAnsi="Wingdings" w:cs="Symbol"/>
      <w:sz w:val="16"/>
      <w:szCs w:val="16"/>
    </w:rPr>
  </w:style>
  <w:style w:type="character" w:customStyle="1" w:styleId="WW8Num2z1">
    <w:name w:val="WW8Num2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2z2">
    <w:name w:val="WW8Num2z2"/>
    <w:rsid w:val="002F13C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rsid w:val="002F13C5"/>
    <w:rPr>
      <w:rFonts w:ascii="Wingdings" w:hAnsi="Wingdings" w:cs="Symbol"/>
      <w:sz w:val="16"/>
      <w:szCs w:val="16"/>
    </w:rPr>
  </w:style>
  <w:style w:type="character" w:customStyle="1" w:styleId="WW8Num3z1">
    <w:name w:val="WW8Num3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2F13C5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2F13C5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2F13C5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2F13C5"/>
    <w:rPr>
      <w:rFonts w:ascii="StarSymbol, 'Arial Unicode MS'" w:hAnsi="StarSymbol, 'Arial Unicode MS'" w:cs="Symbol"/>
      <w:sz w:val="16"/>
      <w:szCs w:val="16"/>
    </w:rPr>
  </w:style>
  <w:style w:type="character" w:customStyle="1" w:styleId="WW8Num6z0">
    <w:name w:val="WW8Num6z0"/>
    <w:rsid w:val="002F13C5"/>
    <w:rPr>
      <w:rFonts w:ascii="Wingdings" w:hAnsi="Wingdings"/>
      <w:sz w:val="20"/>
    </w:rPr>
  </w:style>
  <w:style w:type="character" w:customStyle="1" w:styleId="WW8Num6z1">
    <w:name w:val="WW8Num6z1"/>
    <w:rsid w:val="002F13C5"/>
    <w:rPr>
      <w:rFonts w:ascii="Wingdings 2" w:hAnsi="Wingdings 2"/>
      <w:sz w:val="20"/>
    </w:rPr>
  </w:style>
  <w:style w:type="character" w:customStyle="1" w:styleId="WW8Num6z2">
    <w:name w:val="WW8Num6z2"/>
    <w:rsid w:val="002F13C5"/>
    <w:rPr>
      <w:rFonts w:ascii="StarSymbol, 'Arial Unicode MS'" w:hAnsi="StarSymbol, 'Arial Unicode MS'"/>
      <w:sz w:val="20"/>
    </w:rPr>
  </w:style>
  <w:style w:type="character" w:customStyle="1" w:styleId="WW8Num8z0">
    <w:name w:val="WW8Num8z0"/>
    <w:rsid w:val="002F13C5"/>
    <w:rPr>
      <w:rFonts w:ascii="Wingdings" w:hAnsi="Wingdings"/>
    </w:rPr>
  </w:style>
  <w:style w:type="character" w:customStyle="1" w:styleId="WW8Num8z1">
    <w:name w:val="WW8Num8z1"/>
    <w:rsid w:val="002F13C5"/>
    <w:rPr>
      <w:rFonts w:ascii="Courier New" w:hAnsi="Courier New"/>
    </w:rPr>
  </w:style>
  <w:style w:type="character" w:customStyle="1" w:styleId="WW8Num8z3">
    <w:name w:val="WW8Num8z3"/>
    <w:rsid w:val="002F13C5"/>
    <w:rPr>
      <w:rFonts w:ascii="Symbol" w:hAnsi="Symbol"/>
    </w:rPr>
  </w:style>
  <w:style w:type="character" w:customStyle="1" w:styleId="WW8Num9z0">
    <w:name w:val="WW8Num9z0"/>
    <w:rsid w:val="002F13C5"/>
    <w:rPr>
      <w:b w:val="0"/>
      <w:i w:val="0"/>
    </w:rPr>
  </w:style>
  <w:style w:type="character" w:customStyle="1" w:styleId="WW8Num18z0">
    <w:name w:val="WW8Num18z0"/>
    <w:rsid w:val="002F13C5"/>
    <w:rPr>
      <w:rFonts w:ascii="Symbol" w:eastAsia="Times New Roman" w:hAnsi="Symbol" w:cs="Times New Roman"/>
      <w:color w:val="000000"/>
    </w:rPr>
  </w:style>
  <w:style w:type="character" w:customStyle="1" w:styleId="WW8Num18z1">
    <w:name w:val="WW8Num18z1"/>
    <w:rsid w:val="002F13C5"/>
    <w:rPr>
      <w:rFonts w:ascii="Courier New" w:hAnsi="Courier New" w:cs="Courier New"/>
    </w:rPr>
  </w:style>
  <w:style w:type="character" w:customStyle="1" w:styleId="WW8Num18z2">
    <w:name w:val="WW8Num18z2"/>
    <w:rsid w:val="002F13C5"/>
    <w:rPr>
      <w:rFonts w:ascii="Wingdings" w:hAnsi="Wingdings"/>
    </w:rPr>
  </w:style>
  <w:style w:type="character" w:customStyle="1" w:styleId="WW8Num18z3">
    <w:name w:val="WW8Num18z3"/>
    <w:rsid w:val="002F13C5"/>
    <w:rPr>
      <w:rFonts w:ascii="Symbol" w:hAnsi="Symbol"/>
    </w:rPr>
  </w:style>
  <w:style w:type="character" w:customStyle="1" w:styleId="WW8Num21z0">
    <w:name w:val="WW8Num21z0"/>
    <w:rsid w:val="002F13C5"/>
    <w:rPr>
      <w:rFonts w:ascii="Arial" w:eastAsia="Times New Roman" w:hAnsi="Arial" w:cs="Arial"/>
    </w:rPr>
  </w:style>
  <w:style w:type="character" w:customStyle="1" w:styleId="WW8Num21z1">
    <w:name w:val="WW8Num21z1"/>
    <w:rsid w:val="002F13C5"/>
    <w:rPr>
      <w:rFonts w:ascii="Courier New" w:hAnsi="Courier New"/>
    </w:rPr>
  </w:style>
  <w:style w:type="character" w:customStyle="1" w:styleId="WW8Num21z2">
    <w:name w:val="WW8Num21z2"/>
    <w:rsid w:val="002F13C5"/>
    <w:rPr>
      <w:rFonts w:ascii="Wingdings" w:hAnsi="Wingdings"/>
    </w:rPr>
  </w:style>
  <w:style w:type="character" w:customStyle="1" w:styleId="WW8Num21z3">
    <w:name w:val="WW8Num21z3"/>
    <w:rsid w:val="002F13C5"/>
    <w:rPr>
      <w:rFonts w:ascii="Symbol" w:hAnsi="Symbol"/>
    </w:rPr>
  </w:style>
  <w:style w:type="character" w:customStyle="1" w:styleId="TekstprzypisudolnegoZnak">
    <w:name w:val="Tekst przypisu dolnego Znak"/>
    <w:basedOn w:val="Domylnaczcionkaakapitu"/>
    <w:rsid w:val="002F13C5"/>
  </w:style>
  <w:style w:type="character" w:customStyle="1" w:styleId="FootnoteSymbol">
    <w:name w:val="Footnote Symbol"/>
    <w:rsid w:val="002F13C5"/>
  </w:style>
  <w:style w:type="character" w:styleId="Odwoanieprzypisudolnego">
    <w:name w:val="footnote reference"/>
    <w:uiPriority w:val="99"/>
    <w:rsid w:val="002F13C5"/>
    <w:rPr>
      <w:position w:val="0"/>
      <w:vertAlign w:val="superscript"/>
    </w:rPr>
  </w:style>
  <w:style w:type="character" w:customStyle="1" w:styleId="TekstdymkaZnak">
    <w:name w:val="Tekst dymka Znak"/>
    <w:rsid w:val="002F13C5"/>
    <w:rPr>
      <w:rFonts w:ascii="Tahoma" w:hAnsi="Tahoma" w:cs="Tahoma"/>
      <w:sz w:val="16"/>
      <w:szCs w:val="16"/>
      <w:lang w:val="en-GB"/>
    </w:rPr>
  </w:style>
  <w:style w:type="character" w:styleId="Odwoaniedokomentarza">
    <w:name w:val="annotation reference"/>
    <w:uiPriority w:val="99"/>
    <w:rsid w:val="002F13C5"/>
    <w:rPr>
      <w:sz w:val="16"/>
      <w:szCs w:val="16"/>
    </w:rPr>
  </w:style>
  <w:style w:type="character" w:customStyle="1" w:styleId="BulletSymbols">
    <w:name w:val="Bullet Symbols"/>
    <w:rsid w:val="002F13C5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rsid w:val="002F13C5"/>
    <w:pPr>
      <w:numPr>
        <w:numId w:val="1"/>
      </w:numPr>
    </w:pPr>
  </w:style>
  <w:style w:type="numbering" w:customStyle="1" w:styleId="WW8Num2">
    <w:name w:val="WW8Num2"/>
    <w:basedOn w:val="Bezlisty"/>
    <w:rsid w:val="002F13C5"/>
    <w:pPr>
      <w:numPr>
        <w:numId w:val="2"/>
      </w:numPr>
    </w:pPr>
  </w:style>
  <w:style w:type="numbering" w:customStyle="1" w:styleId="WW8Num3">
    <w:name w:val="WW8Num3"/>
    <w:basedOn w:val="Bezlisty"/>
    <w:rsid w:val="002F13C5"/>
    <w:pPr>
      <w:numPr>
        <w:numId w:val="3"/>
      </w:numPr>
    </w:pPr>
  </w:style>
  <w:style w:type="numbering" w:customStyle="1" w:styleId="WW8Num4">
    <w:name w:val="WW8Num4"/>
    <w:basedOn w:val="Bezlisty"/>
    <w:rsid w:val="002F13C5"/>
    <w:pPr>
      <w:numPr>
        <w:numId w:val="4"/>
      </w:numPr>
    </w:pPr>
  </w:style>
  <w:style w:type="numbering" w:customStyle="1" w:styleId="WW8Num5">
    <w:name w:val="WW8Num5"/>
    <w:basedOn w:val="Bezlisty"/>
    <w:rsid w:val="002F13C5"/>
    <w:pPr>
      <w:numPr>
        <w:numId w:val="5"/>
      </w:numPr>
    </w:pPr>
  </w:style>
  <w:style w:type="numbering" w:customStyle="1" w:styleId="WW8Num6">
    <w:name w:val="WW8Num6"/>
    <w:basedOn w:val="Bezlisty"/>
    <w:rsid w:val="002F13C5"/>
    <w:pPr>
      <w:numPr>
        <w:numId w:val="6"/>
      </w:numPr>
    </w:pPr>
  </w:style>
  <w:style w:type="numbering" w:customStyle="1" w:styleId="WW8Num7">
    <w:name w:val="WW8Num7"/>
    <w:basedOn w:val="Bezlisty"/>
    <w:rsid w:val="002F13C5"/>
    <w:pPr>
      <w:numPr>
        <w:numId w:val="7"/>
      </w:numPr>
    </w:pPr>
  </w:style>
  <w:style w:type="numbering" w:customStyle="1" w:styleId="WW8Num8">
    <w:name w:val="WW8Num8"/>
    <w:basedOn w:val="Bezlisty"/>
    <w:rsid w:val="002F13C5"/>
    <w:pPr>
      <w:numPr>
        <w:numId w:val="8"/>
      </w:numPr>
    </w:pPr>
  </w:style>
  <w:style w:type="numbering" w:customStyle="1" w:styleId="WW8Num9">
    <w:name w:val="WW8Num9"/>
    <w:basedOn w:val="Bezlisty"/>
    <w:rsid w:val="002F13C5"/>
    <w:pPr>
      <w:numPr>
        <w:numId w:val="9"/>
      </w:numPr>
    </w:pPr>
  </w:style>
  <w:style w:type="numbering" w:customStyle="1" w:styleId="WW8Num10">
    <w:name w:val="WW8Num10"/>
    <w:basedOn w:val="Bezlisty"/>
    <w:rsid w:val="002F13C5"/>
    <w:pPr>
      <w:numPr>
        <w:numId w:val="10"/>
      </w:numPr>
    </w:pPr>
  </w:style>
  <w:style w:type="numbering" w:customStyle="1" w:styleId="WW8Num11">
    <w:name w:val="WW8Num11"/>
    <w:basedOn w:val="Bezlisty"/>
    <w:rsid w:val="002F13C5"/>
    <w:pPr>
      <w:numPr>
        <w:numId w:val="11"/>
      </w:numPr>
    </w:pPr>
  </w:style>
  <w:style w:type="numbering" w:customStyle="1" w:styleId="WW8Num12">
    <w:name w:val="WW8Num12"/>
    <w:basedOn w:val="Bezlisty"/>
    <w:rsid w:val="002F13C5"/>
    <w:pPr>
      <w:numPr>
        <w:numId w:val="12"/>
      </w:numPr>
    </w:pPr>
  </w:style>
  <w:style w:type="numbering" w:customStyle="1" w:styleId="WW8Num13">
    <w:name w:val="WW8Num13"/>
    <w:basedOn w:val="Bezlisty"/>
    <w:rsid w:val="002F13C5"/>
    <w:pPr>
      <w:numPr>
        <w:numId w:val="13"/>
      </w:numPr>
    </w:pPr>
  </w:style>
  <w:style w:type="numbering" w:customStyle="1" w:styleId="WW8Num14">
    <w:name w:val="WW8Num14"/>
    <w:basedOn w:val="Bezlisty"/>
    <w:rsid w:val="002F13C5"/>
    <w:pPr>
      <w:numPr>
        <w:numId w:val="14"/>
      </w:numPr>
    </w:pPr>
  </w:style>
  <w:style w:type="numbering" w:customStyle="1" w:styleId="WW8Num15">
    <w:name w:val="WW8Num15"/>
    <w:basedOn w:val="Bezlisty"/>
    <w:rsid w:val="002F13C5"/>
    <w:pPr>
      <w:numPr>
        <w:numId w:val="15"/>
      </w:numPr>
    </w:pPr>
  </w:style>
  <w:style w:type="numbering" w:customStyle="1" w:styleId="WW8Num16">
    <w:name w:val="WW8Num16"/>
    <w:basedOn w:val="Bezlisty"/>
    <w:rsid w:val="002F13C5"/>
    <w:pPr>
      <w:numPr>
        <w:numId w:val="16"/>
      </w:numPr>
    </w:pPr>
  </w:style>
  <w:style w:type="numbering" w:customStyle="1" w:styleId="WW8Num17">
    <w:name w:val="WW8Num17"/>
    <w:basedOn w:val="Bezlisty"/>
    <w:rsid w:val="002F13C5"/>
    <w:pPr>
      <w:numPr>
        <w:numId w:val="17"/>
      </w:numPr>
    </w:pPr>
  </w:style>
  <w:style w:type="numbering" w:customStyle="1" w:styleId="WW8Num18">
    <w:name w:val="WW8Num18"/>
    <w:basedOn w:val="Bezlisty"/>
    <w:rsid w:val="002F13C5"/>
    <w:pPr>
      <w:numPr>
        <w:numId w:val="18"/>
      </w:numPr>
    </w:pPr>
  </w:style>
  <w:style w:type="numbering" w:customStyle="1" w:styleId="WW8Num19">
    <w:name w:val="WW8Num19"/>
    <w:basedOn w:val="Bezlisty"/>
    <w:rsid w:val="002F13C5"/>
    <w:pPr>
      <w:numPr>
        <w:numId w:val="19"/>
      </w:numPr>
    </w:pPr>
  </w:style>
  <w:style w:type="numbering" w:customStyle="1" w:styleId="WW8Num20">
    <w:name w:val="WW8Num20"/>
    <w:basedOn w:val="Bezlisty"/>
    <w:rsid w:val="002F13C5"/>
    <w:pPr>
      <w:numPr>
        <w:numId w:val="20"/>
      </w:numPr>
    </w:pPr>
  </w:style>
  <w:style w:type="numbering" w:customStyle="1" w:styleId="WW8Num21">
    <w:name w:val="WW8Num21"/>
    <w:basedOn w:val="Bezlisty"/>
    <w:rsid w:val="002F13C5"/>
    <w:pPr>
      <w:numPr>
        <w:numId w:val="21"/>
      </w:numPr>
    </w:pPr>
  </w:style>
  <w:style w:type="numbering" w:customStyle="1" w:styleId="WW8Num22">
    <w:name w:val="WW8Num22"/>
    <w:basedOn w:val="Bezlisty"/>
    <w:rsid w:val="002F13C5"/>
    <w:pPr>
      <w:numPr>
        <w:numId w:val="22"/>
      </w:numPr>
    </w:pPr>
  </w:style>
  <w:style w:type="numbering" w:customStyle="1" w:styleId="WW8Num23">
    <w:name w:val="WW8Num23"/>
    <w:basedOn w:val="Bezlisty"/>
    <w:rsid w:val="002F13C5"/>
    <w:pPr>
      <w:numPr>
        <w:numId w:val="23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2555F6"/>
    <w:pPr>
      <w:widowControl/>
      <w:pBdr>
        <w:bottom w:val="single" w:sz="8" w:space="4" w:color="4F81BD"/>
      </w:pBdr>
      <w:suppressAutoHyphens w:val="0"/>
      <w:autoSpaceDN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/>
    </w:rPr>
  </w:style>
  <w:style w:type="character" w:customStyle="1" w:styleId="TytuZnak">
    <w:name w:val="Tytuł Znak"/>
    <w:link w:val="Tytu"/>
    <w:uiPriority w:val="10"/>
    <w:rsid w:val="002555F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kapitzlist">
    <w:name w:val="List Paragraph"/>
    <w:aliases w:val="L1,Numerowanie,Preambuła,Akapit z listą5,CW_Lista,List Paragraph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2555F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rsid w:val="00817EA1"/>
    <w:pPr>
      <w:widowControl/>
      <w:tabs>
        <w:tab w:val="center" w:pos="4153"/>
        <w:tab w:val="right" w:pos="8306"/>
      </w:tabs>
      <w:suppressAutoHyphens w:val="0"/>
      <w:overflowPunct w:val="0"/>
      <w:autoSpaceDE w:val="0"/>
      <w:adjustRightInd w:val="0"/>
    </w:pPr>
    <w:rPr>
      <w:rFonts w:ascii="Elite" w:eastAsia="Times New Roman" w:hAnsi="Elite" w:cs="Times New Roman"/>
      <w:kern w:val="0"/>
      <w:sz w:val="20"/>
      <w:szCs w:val="20"/>
      <w:lang w:val="en-GB" w:eastAsia="en-US"/>
    </w:rPr>
  </w:style>
  <w:style w:type="character" w:customStyle="1" w:styleId="NagwekZnak">
    <w:name w:val="Nagłówek Znak"/>
    <w:link w:val="Nagwek"/>
    <w:semiHidden/>
    <w:rsid w:val="00817EA1"/>
    <w:rPr>
      <w:rFonts w:ascii="Elite" w:eastAsia="Times New Roman" w:hAnsi="Elite" w:cs="Times New Roman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91105"/>
    <w:pPr>
      <w:widowControl w:val="0"/>
    </w:pPr>
  </w:style>
  <w:style w:type="character" w:customStyle="1" w:styleId="StandardZnak">
    <w:name w:val="Standard Znak"/>
    <w:link w:val="Standard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customStyle="1" w:styleId="TekstkomentarzaZnak">
    <w:name w:val="Tekst komentarza Znak"/>
    <w:link w:val="Tekstkomentarza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customStyle="1" w:styleId="TematkomentarzaZnak">
    <w:name w:val="Temat komentarza Znak"/>
    <w:link w:val="Tematkomentarza"/>
    <w:rsid w:val="00091105"/>
    <w:rPr>
      <w:rFonts w:eastAsia="Times New Roman" w:cs="Times New Roman"/>
      <w:kern w:val="3"/>
      <w:sz w:val="24"/>
      <w:szCs w:val="24"/>
      <w:lang w:val="en-GB" w:eastAsia="pl-PL" w:bidi="ar-SA"/>
    </w:rPr>
  </w:style>
  <w:style w:type="character" w:styleId="Hipercze">
    <w:name w:val="Hyperlink"/>
    <w:uiPriority w:val="99"/>
    <w:unhideWhenUsed/>
    <w:rsid w:val="00CF73D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17A41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17A41"/>
    <w:rPr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E512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xt-new">
    <w:name w:val="txt-new"/>
    <w:basedOn w:val="Domylnaczcionkaakapitu"/>
    <w:rsid w:val="00762491"/>
  </w:style>
  <w:style w:type="character" w:styleId="Pogrubienie">
    <w:name w:val="Strong"/>
    <w:uiPriority w:val="22"/>
    <w:qFormat/>
    <w:rsid w:val="001F047E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295C1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95C19"/>
    <w:rPr>
      <w:kern w:val="3"/>
      <w:sz w:val="24"/>
      <w:szCs w:val="24"/>
    </w:rPr>
  </w:style>
  <w:style w:type="character" w:customStyle="1" w:styleId="st">
    <w:name w:val="st"/>
    <w:basedOn w:val="Domylnaczcionkaakapitu"/>
    <w:rsid w:val="00E87188"/>
  </w:style>
  <w:style w:type="character" w:customStyle="1" w:styleId="Absatz-Standardschriftart">
    <w:name w:val="Absatz-Standardschriftart"/>
    <w:rsid w:val="00786DA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75A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D75A5"/>
    <w:rPr>
      <w:kern w:val="3"/>
    </w:rPr>
  </w:style>
  <w:style w:type="character" w:styleId="Odwoanieprzypisukocowego">
    <w:name w:val="endnote reference"/>
    <w:uiPriority w:val="99"/>
    <w:semiHidden/>
    <w:unhideWhenUsed/>
    <w:rsid w:val="001D75A5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C653A6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067B3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C065E5"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link w:val="Nagwek3"/>
    <w:uiPriority w:val="9"/>
    <w:rsid w:val="00C065E5"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DE39F0"/>
    <w:rPr>
      <w:rFonts w:cs="Times New Roman"/>
      <w:sz w:val="20"/>
      <w:szCs w:val="20"/>
      <w:lang w:val="x-none" w:eastAsia="x-none"/>
    </w:rPr>
  </w:style>
  <w:style w:type="character" w:customStyle="1" w:styleId="TekstprzypisudolnegoZnak1">
    <w:name w:val="Tekst przypisu dolnego Znak1"/>
    <w:link w:val="Tekstprzypisudolnego"/>
    <w:uiPriority w:val="99"/>
    <w:rsid w:val="00DE39F0"/>
    <w:rPr>
      <w:rFonts w:cs="Times New Roman"/>
      <w:kern w:val="3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1928"/>
    <w:pPr>
      <w:keepLines/>
      <w:widowControl/>
      <w:suppressAutoHyphens w:val="0"/>
      <w:autoSpaceDN/>
      <w:spacing w:after="0" w:line="259" w:lineRule="auto"/>
      <w:textAlignment w:val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321928"/>
  </w:style>
  <w:style w:type="paragraph" w:styleId="Spistreci2">
    <w:name w:val="toc 2"/>
    <w:basedOn w:val="Normalny"/>
    <w:next w:val="Normalny"/>
    <w:autoRedefine/>
    <w:uiPriority w:val="39"/>
    <w:unhideWhenUsed/>
    <w:rsid w:val="00321928"/>
    <w:pPr>
      <w:tabs>
        <w:tab w:val="right" w:leader="dot" w:pos="14559"/>
      </w:tabs>
      <w:spacing w:line="276" w:lineRule="auto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321928"/>
    <w:pPr>
      <w:ind w:left="480"/>
    </w:pPr>
  </w:style>
  <w:style w:type="character" w:customStyle="1" w:styleId="Nagwek4Znak">
    <w:name w:val="Nagłówek 4 Znak"/>
    <w:link w:val="Nagwek4"/>
    <w:uiPriority w:val="9"/>
    <w:rsid w:val="00975A22"/>
    <w:rPr>
      <w:rFonts w:ascii="Calibri" w:eastAsia="Times New Roman" w:hAnsi="Calibri" w:cs="Times New Roman"/>
      <w:b/>
      <w:bCs/>
      <w:kern w:val="3"/>
      <w:sz w:val="28"/>
      <w:szCs w:val="28"/>
    </w:rPr>
  </w:style>
  <w:style w:type="character" w:customStyle="1" w:styleId="Nagwek9Znak">
    <w:name w:val="Nagłówek 9 Znak"/>
    <w:link w:val="Nagwek9"/>
    <w:uiPriority w:val="9"/>
    <w:rsid w:val="00E96E1B"/>
    <w:rPr>
      <w:rFonts w:ascii="Calibri Light" w:eastAsia="Times New Roman" w:hAnsi="Calibri Light" w:cs="Times New Roman"/>
      <w:kern w:val="3"/>
      <w:sz w:val="22"/>
      <w:szCs w:val="22"/>
    </w:rPr>
  </w:style>
  <w:style w:type="paragraph" w:styleId="Listapunktowana">
    <w:name w:val="List Bullet"/>
    <w:basedOn w:val="Normalny"/>
    <w:uiPriority w:val="99"/>
    <w:unhideWhenUsed/>
    <w:rsid w:val="00E96E1B"/>
    <w:pPr>
      <w:numPr>
        <w:numId w:val="40"/>
      </w:numPr>
      <w:contextualSpacing/>
    </w:pPr>
  </w:style>
  <w:style w:type="paragraph" w:customStyle="1" w:styleId="Adresodbiorcy">
    <w:name w:val="Adres odbiorcy"/>
    <w:basedOn w:val="Normalny"/>
    <w:rsid w:val="00E96E1B"/>
  </w:style>
  <w:style w:type="paragraph" w:styleId="Legenda">
    <w:name w:val="caption"/>
    <w:basedOn w:val="Normalny"/>
    <w:next w:val="Normalny"/>
    <w:uiPriority w:val="35"/>
    <w:unhideWhenUsed/>
    <w:qFormat/>
    <w:rsid w:val="00E96E1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F5007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4C7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Preambuła Znak,Akapit z listą5 Znak,CW_Lista Znak,List Paragraph Znak,Odstavec Znak,Akapit z listą numerowaną Znak,Podsis rysunku Znak,lp1 Znak,Bullet List Znak,FooterText Znak,numbered Znak,列出段落 Znak"/>
    <w:link w:val="Akapitzlist"/>
    <w:uiPriority w:val="34"/>
    <w:qFormat/>
    <w:rsid w:val="00E048B1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3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921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6505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ina.nowak@poczt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dos/wytyczne-i-poradniki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43086-77E3-4897-B7C0-2482B114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30</Pages>
  <Words>7750</Words>
  <Characters>46503</Characters>
  <Application>Microsoft Office Word</Application>
  <DocSecurity>0</DocSecurity>
  <Lines>387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dokumentacji Planu</vt:lpstr>
    </vt:vector>
  </TitlesOfParts>
  <Company/>
  <LinksUpToDate>false</LinksUpToDate>
  <CharactersWithSpaces>54145</CharactersWithSpaces>
  <SharedDoc>false</SharedDoc>
  <HLinks>
    <vt:vector size="174" baseType="variant">
      <vt:variant>
        <vt:i4>3211361</vt:i4>
      </vt:variant>
      <vt:variant>
        <vt:i4>159</vt:i4>
      </vt:variant>
      <vt:variant>
        <vt:i4>0</vt:i4>
      </vt:variant>
      <vt:variant>
        <vt:i4>5</vt:i4>
      </vt:variant>
      <vt:variant>
        <vt:lpwstr>http://siedliska.gios.gov.pl/images/pliki_pdf/wyniki/2013-2014/dla_siedlisk/Bory-i-lasy-bagienne.pdf</vt:lpwstr>
      </vt:variant>
      <vt:variant>
        <vt:lpwstr/>
      </vt:variant>
      <vt:variant>
        <vt:i4>1900610</vt:i4>
      </vt:variant>
      <vt:variant>
        <vt:i4>156</vt:i4>
      </vt:variant>
      <vt:variant>
        <vt:i4>0</vt:i4>
      </vt:variant>
      <vt:variant>
        <vt:i4>5</vt:i4>
      </vt:variant>
      <vt:variant>
        <vt:lpwstr>http://siedliska.gios.gov.pl/images/pliki_pdf/wyniki/2013-2014/dla_siedlisk/Grd-rodkowoeuropejski-i-subkontynentalny-Galio-Carpinet.pdf</vt:lpwstr>
      </vt:variant>
      <vt:variant>
        <vt:lpwstr/>
      </vt:variant>
      <vt:variant>
        <vt:i4>7864353</vt:i4>
      </vt:variant>
      <vt:variant>
        <vt:i4>153</vt:i4>
      </vt:variant>
      <vt:variant>
        <vt:i4>0</vt:i4>
      </vt:variant>
      <vt:variant>
        <vt:i4>5</vt:i4>
      </vt:variant>
      <vt:variant>
        <vt:lpwstr>http://siedliska.gios.gov.pl/images/pliki_pdf/wyniki/2015-2018/2016/zwierzeta/wyniki_monitoringu_zwierzat_2015_2016_mopek.pdf</vt:lpwstr>
      </vt:variant>
      <vt:variant>
        <vt:lpwstr/>
      </vt:variant>
      <vt:variant>
        <vt:i4>7405684</vt:i4>
      </vt:variant>
      <vt:variant>
        <vt:i4>150</vt:i4>
      </vt:variant>
      <vt:variant>
        <vt:i4>0</vt:i4>
      </vt:variant>
      <vt:variant>
        <vt:i4>5</vt:i4>
      </vt:variant>
      <vt:variant>
        <vt:lpwstr>http://siedliska.gios.gov.pl/images/pliki_pdf/wyniki/2015-2018/dla_roslin/Bezlist_okrywowy_Sprawozdanie_z_monitoringu_dla_pojedynczego_gatunku_2018.pdf</vt:lpwstr>
      </vt:variant>
      <vt:variant>
        <vt:lpwstr/>
      </vt:variant>
      <vt:variant>
        <vt:i4>5505106</vt:i4>
      </vt:variant>
      <vt:variant>
        <vt:i4>147</vt:i4>
      </vt:variant>
      <vt:variant>
        <vt:i4>0</vt:i4>
      </vt:variant>
      <vt:variant>
        <vt:i4>5</vt:i4>
      </vt:variant>
      <vt:variant>
        <vt:lpwstr>https://www.bdl.lasy.gov.pl/</vt:lpwstr>
      </vt:variant>
      <vt:variant>
        <vt:lpwstr/>
      </vt:variant>
      <vt:variant>
        <vt:i4>1507396</vt:i4>
      </vt:variant>
      <vt:variant>
        <vt:i4>144</vt:i4>
      </vt:variant>
      <vt:variant>
        <vt:i4>0</vt:i4>
      </vt:variant>
      <vt:variant>
        <vt:i4>5</vt:i4>
      </vt:variant>
      <vt:variant>
        <vt:lpwstr>http://natura2000.gdos.gov.pl/strona/nowy-element</vt:lpwstr>
      </vt:variant>
      <vt:variant>
        <vt:lpwstr/>
      </vt:variant>
      <vt:variant>
        <vt:i4>1638455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_Toc107563787</vt:lpwstr>
      </vt:variant>
      <vt:variant>
        <vt:i4>1638455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_Toc107563786</vt:lpwstr>
      </vt:variant>
      <vt:variant>
        <vt:i4>1638455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_Toc107563785</vt:lpwstr>
      </vt:variant>
      <vt:variant>
        <vt:i4>1638455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_Toc107563784</vt:lpwstr>
      </vt:variant>
      <vt:variant>
        <vt:i4>1638455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_Toc107563783</vt:lpwstr>
      </vt:variant>
      <vt:variant>
        <vt:i4>1638455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_Toc107563782</vt:lpwstr>
      </vt:variant>
      <vt:variant>
        <vt:i4>1638455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_Toc107563781</vt:lpwstr>
      </vt:variant>
      <vt:variant>
        <vt:i4>1638455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_Toc107563780</vt:lpwstr>
      </vt:variant>
      <vt:variant>
        <vt:i4>1441847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_Toc107563779</vt:lpwstr>
      </vt:variant>
      <vt:variant>
        <vt:i4>1441847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_Toc107563778</vt:lpwstr>
      </vt:variant>
      <vt:variant>
        <vt:i4>1441847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_Toc107563777</vt:lpwstr>
      </vt:variant>
      <vt:variant>
        <vt:i4>1441847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_Toc107563776</vt:lpwstr>
      </vt:variant>
      <vt:variant>
        <vt:i4>1441847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_Toc107563775</vt:lpwstr>
      </vt:variant>
      <vt:variant>
        <vt:i4>1441847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_Toc107563774</vt:lpwstr>
      </vt:variant>
      <vt:variant>
        <vt:i4>1441847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_Toc107563773</vt:lpwstr>
      </vt:variant>
      <vt:variant>
        <vt:i4>1441847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_Toc107563772</vt:lpwstr>
      </vt:variant>
      <vt:variant>
        <vt:i4>1441847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_Toc107563771</vt:lpwstr>
      </vt:variant>
      <vt:variant>
        <vt:i4>1441847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_Toc107563770</vt:lpwstr>
      </vt:variant>
      <vt:variant>
        <vt:i4>1507383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_Toc107563769</vt:lpwstr>
      </vt:variant>
      <vt:variant>
        <vt:i4>1507383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_Toc107563768</vt:lpwstr>
      </vt:variant>
      <vt:variant>
        <vt:i4>1507383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_Toc107563767</vt:lpwstr>
      </vt:variant>
      <vt:variant>
        <vt:i4>1507383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_Toc107563766</vt:lpwstr>
      </vt:variant>
      <vt:variant>
        <vt:i4>1507383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_Toc107563765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dokumentacji Planu</dc:title>
  <dc:subject/>
  <dc:creator>andrzej langowski</dc:creator>
  <cp:keywords/>
  <dc:description/>
  <cp:lastModifiedBy>Emil Walkowski</cp:lastModifiedBy>
  <cp:revision>4</cp:revision>
  <cp:lastPrinted>2022-01-21T11:14:00Z</cp:lastPrinted>
  <dcterms:created xsi:type="dcterms:W3CDTF">2026-01-14T10:29:00Z</dcterms:created>
  <dcterms:modified xsi:type="dcterms:W3CDTF">2026-01-16T10:50:00Z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